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D58DE" w14:textId="717ABFEC" w:rsidR="000A6AF1" w:rsidRPr="006D32B0" w:rsidRDefault="009F4354" w:rsidP="008D01F5">
      <w:pPr>
        <w:spacing w:line="0" w:lineRule="atLeast"/>
        <w:ind w:left="284" w:right="-52" w:hanging="284"/>
        <w:jc w:val="right"/>
        <w:rPr>
          <w:b/>
        </w:rPr>
      </w:pPr>
      <w:r>
        <w:rPr>
          <w:b/>
        </w:rPr>
        <w:t>3</w:t>
      </w:r>
      <w:r w:rsidR="008D01F5">
        <w:rPr>
          <w:b/>
        </w:rPr>
        <w:t>.pielikums</w:t>
      </w:r>
    </w:p>
    <w:p w14:paraId="2A271750" w14:textId="77777777" w:rsidR="000A6AF1" w:rsidRPr="006D32B0" w:rsidRDefault="000A6AF1" w:rsidP="000A6AF1"/>
    <w:p w14:paraId="38B629A9" w14:textId="11696053" w:rsidR="000A6AF1" w:rsidRPr="006D32B0" w:rsidRDefault="002864C6" w:rsidP="000A6AF1">
      <w:pPr>
        <w:pStyle w:val="naisf"/>
        <w:spacing w:before="0" w:after="0"/>
        <w:jc w:val="center"/>
        <w:rPr>
          <w:szCs w:val="24"/>
          <w:lang w:val="lv-LV" w:eastAsia="en-US"/>
        </w:rPr>
      </w:pPr>
      <w:r>
        <w:rPr>
          <w:szCs w:val="24"/>
          <w:lang w:val="lv-LV" w:eastAsia="en-US"/>
        </w:rPr>
        <w:t>Piegādātāju izvēles</w:t>
      </w:r>
      <w:r w:rsidR="000A6AF1" w:rsidRPr="006D32B0">
        <w:rPr>
          <w:szCs w:val="24"/>
          <w:lang w:val="lv-LV" w:eastAsia="en-US"/>
        </w:rPr>
        <w:t xml:space="preserve"> procedūra</w:t>
      </w:r>
    </w:p>
    <w:p w14:paraId="3F690AD1" w14:textId="6301F8EA" w:rsidR="000A6AF1" w:rsidRPr="006D32B0" w:rsidRDefault="000A6AF1" w:rsidP="000A6AF1">
      <w:pPr>
        <w:pStyle w:val="naisf"/>
        <w:spacing w:before="0" w:after="0"/>
        <w:jc w:val="center"/>
        <w:rPr>
          <w:szCs w:val="24"/>
          <w:lang w:val="lv-LV" w:eastAsia="en-US"/>
        </w:rPr>
      </w:pPr>
      <w:r w:rsidRPr="006D32B0">
        <w:rPr>
          <w:szCs w:val="24"/>
          <w:lang w:val="lv-LV" w:eastAsia="en-US"/>
        </w:rPr>
        <w:t>“</w:t>
      </w:r>
      <w:r w:rsidR="002C1985" w:rsidRPr="002C1985">
        <w:rPr>
          <w:lang w:val="lv-LV"/>
        </w:rPr>
        <w:t>Darba apģērb</w:t>
      </w:r>
      <w:r w:rsidR="002C1985">
        <w:rPr>
          <w:lang w:val="lv-LV"/>
        </w:rPr>
        <w:t>s</w:t>
      </w:r>
      <w:r w:rsidR="002C1985" w:rsidRPr="002C1985">
        <w:rPr>
          <w:lang w:val="lv-LV"/>
        </w:rPr>
        <w:t xml:space="preserve"> Kapteiņdienesta un Kuģu satiksmes vadības centra darbiniekiem</w:t>
      </w:r>
      <w:r w:rsidRPr="006D32B0">
        <w:rPr>
          <w:szCs w:val="24"/>
          <w:lang w:val="lv-LV" w:eastAsia="en-US"/>
        </w:rPr>
        <w:t>”</w:t>
      </w:r>
    </w:p>
    <w:p w14:paraId="535336CF" w14:textId="77777777" w:rsidR="000A6AF1" w:rsidRPr="006D32B0" w:rsidRDefault="000A6AF1" w:rsidP="000A6AF1">
      <w:pPr>
        <w:spacing w:line="0" w:lineRule="atLeast"/>
        <w:ind w:left="284" w:right="-52" w:hanging="284"/>
        <w:jc w:val="center"/>
        <w:rPr>
          <w:b/>
        </w:rPr>
      </w:pPr>
    </w:p>
    <w:p w14:paraId="54BF5D06" w14:textId="4C6080DA" w:rsidR="002C1985" w:rsidRDefault="003A79F3" w:rsidP="003A79F3">
      <w:pPr>
        <w:spacing w:line="0" w:lineRule="atLeast"/>
        <w:ind w:left="284" w:right="-52" w:hanging="284"/>
        <w:jc w:val="center"/>
        <w:rPr>
          <w:b/>
        </w:rPr>
      </w:pPr>
      <w:r w:rsidRPr="006D32B0">
        <w:rPr>
          <w:b/>
        </w:rPr>
        <w:t>TEHNISKĀ SPECIFIKĀCIJA / TEHNISKAIS PIEDĀVĀJUMS</w:t>
      </w:r>
    </w:p>
    <w:p w14:paraId="0EB2A673" w14:textId="6F3B7D26" w:rsidR="003A79F3" w:rsidRPr="006D32B0" w:rsidRDefault="009F4354" w:rsidP="003A79F3">
      <w:pPr>
        <w:spacing w:line="0" w:lineRule="atLeast"/>
        <w:ind w:left="284" w:right="-52" w:hanging="284"/>
        <w:jc w:val="center"/>
        <w:rPr>
          <w:b/>
        </w:rPr>
      </w:pPr>
      <w:r>
        <w:rPr>
          <w:b/>
        </w:rPr>
        <w:t>2</w:t>
      </w:r>
      <w:r w:rsidR="002C1985">
        <w:rPr>
          <w:b/>
        </w:rPr>
        <w:t>.</w:t>
      </w:r>
      <w:r>
        <w:rPr>
          <w:b/>
        </w:rPr>
        <w:t xml:space="preserve"> </w:t>
      </w:r>
      <w:r w:rsidR="002C1985">
        <w:rPr>
          <w:b/>
        </w:rPr>
        <w:t>iepirkuma daļa</w:t>
      </w:r>
      <w:r w:rsidR="00180221">
        <w:rPr>
          <w:b/>
        </w:rPr>
        <w:t xml:space="preserve"> </w:t>
      </w:r>
      <w:r w:rsidR="00180221">
        <w:rPr>
          <w:b/>
        </w:rPr>
        <w:t>(</w:t>
      </w:r>
      <w:r w:rsidR="00180221" w:rsidRPr="002D2178">
        <w:rPr>
          <w:b/>
          <w:bCs/>
        </w:rPr>
        <w:t>Vējjaka – siltināta jaka darbam)</w:t>
      </w:r>
    </w:p>
    <w:p w14:paraId="76A83EE6" w14:textId="77777777" w:rsidR="003A79F3" w:rsidRPr="006D32B0" w:rsidRDefault="003A79F3" w:rsidP="003A79F3">
      <w:pPr>
        <w:spacing w:line="0" w:lineRule="atLeast"/>
        <w:ind w:left="284" w:right="-52" w:hanging="284"/>
        <w:jc w:val="center"/>
        <w:rPr>
          <w:b/>
        </w:rPr>
      </w:pPr>
    </w:p>
    <w:p w14:paraId="27B1BB81" w14:textId="77777777" w:rsidR="003A79F3" w:rsidRPr="006D32B0" w:rsidRDefault="003A79F3" w:rsidP="003A79F3">
      <w:pPr>
        <w:tabs>
          <w:tab w:val="left" w:pos="3585"/>
          <w:tab w:val="center" w:pos="6704"/>
        </w:tabs>
        <w:rPr>
          <w:b/>
        </w:rPr>
      </w:pPr>
      <w:r w:rsidRPr="006D32B0">
        <w:rPr>
          <w:b/>
        </w:rPr>
        <w:tab/>
      </w:r>
      <w:r w:rsidRPr="006D32B0">
        <w:rPr>
          <w:b/>
        </w:rPr>
        <w:tab/>
      </w:r>
    </w:p>
    <w:p w14:paraId="68731A54" w14:textId="0A378B70" w:rsidR="003A79F3" w:rsidRPr="006D32B0" w:rsidRDefault="003A79F3" w:rsidP="002864C6">
      <w:pPr>
        <w:tabs>
          <w:tab w:val="left" w:pos="3585"/>
          <w:tab w:val="center" w:pos="6704"/>
        </w:tabs>
        <w:rPr>
          <w:b/>
        </w:rPr>
      </w:pPr>
      <w:r w:rsidRPr="006D32B0">
        <w:rPr>
          <w:b/>
        </w:rPr>
        <w:t>Vispārīgā informācija</w:t>
      </w:r>
    </w:p>
    <w:p w14:paraId="22C5F9E2" w14:textId="77777777" w:rsidR="003A79F3" w:rsidRPr="006D32B0" w:rsidRDefault="003A79F3" w:rsidP="003A79F3"/>
    <w:p w14:paraId="231167F3" w14:textId="562234E2" w:rsidR="003A79F3" w:rsidRPr="00B327C7" w:rsidRDefault="003A79F3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>Preces piegādes termiņš pēc līguma noslēgšanas</w:t>
      </w:r>
      <w:r w:rsidR="007D22B5" w:rsidRPr="00B327C7">
        <w:t>: līdz 202</w:t>
      </w:r>
      <w:r w:rsidR="002C1985">
        <w:t>6</w:t>
      </w:r>
      <w:r w:rsidR="007D22B5" w:rsidRPr="00B327C7">
        <w:t>.gada 1.decembrim</w:t>
      </w:r>
      <w:r w:rsidRPr="00B327C7">
        <w:t>;</w:t>
      </w:r>
    </w:p>
    <w:p w14:paraId="6DE6D97B" w14:textId="51113EA7" w:rsidR="00B327C7" w:rsidRPr="00B327C7" w:rsidRDefault="00B327C7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 xml:space="preserve">Apmaksa tiek veikta 10 dienu laikā pēc preču piegādes, kvalitātes pārbaudes un </w:t>
      </w:r>
      <w:r w:rsidR="002C1985">
        <w:t>preču piegādes apliecinoša dokumenta</w:t>
      </w:r>
      <w:r w:rsidRPr="00B327C7">
        <w:t xml:space="preserve"> parakstīšanas.</w:t>
      </w:r>
    </w:p>
    <w:p w14:paraId="536D8628" w14:textId="7D84B82E" w:rsidR="00B327C7" w:rsidRPr="00B327C7" w:rsidRDefault="00B327C7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 xml:space="preserve">Preču kvalitātes nodrošināšanai, Pasūtītājs ir tiesīgs </w:t>
      </w:r>
      <w:r w:rsidR="002C1985" w:rsidRPr="002C1985">
        <w:t>preču piegādes apliecinoš</w:t>
      </w:r>
      <w:r w:rsidR="002C1985">
        <w:t>o</w:t>
      </w:r>
      <w:r w:rsidR="002C1985" w:rsidRPr="002C1985">
        <w:t xml:space="preserve"> dokument</w:t>
      </w:r>
      <w:r w:rsidR="002C1985">
        <w:t>u</w:t>
      </w:r>
      <w:r w:rsidRPr="00B327C7">
        <w:t xml:space="preserve"> parakstīt 10 darba dienu laikā pēc preču saņemšanas, kuru laikā tiek veikta kvalitātes pārbaude.</w:t>
      </w:r>
    </w:p>
    <w:p w14:paraId="6DCDA380" w14:textId="2C4A7B08" w:rsidR="003A79F3" w:rsidRPr="00B327C7" w:rsidRDefault="003A79F3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>Preču piegādes vieta – Meldru iela 5A, Rīga.</w:t>
      </w:r>
    </w:p>
    <w:p w14:paraId="0506579F" w14:textId="25D17E00" w:rsidR="003A79F3" w:rsidRPr="00B327C7" w:rsidRDefault="003A79F3" w:rsidP="00B327C7">
      <w:pPr>
        <w:pStyle w:val="ListParagraph"/>
        <w:numPr>
          <w:ilvl w:val="1"/>
          <w:numId w:val="1"/>
        </w:numPr>
        <w:spacing w:line="276" w:lineRule="auto"/>
        <w:ind w:left="567" w:hanging="567"/>
        <w:contextualSpacing w:val="0"/>
        <w:jc w:val="both"/>
      </w:pPr>
      <w:r w:rsidRPr="00B327C7">
        <w:t xml:space="preserve">Pretendentam ir jābūt gatavam iesniegt Pasūtītājam tehniskajā specifikācijā </w:t>
      </w:r>
      <w:r w:rsidR="002C1985">
        <w:t xml:space="preserve">– tehniskajā piedāvājumā </w:t>
      </w:r>
      <w:r w:rsidRPr="00B327C7">
        <w:t>norādīto preču paraugus.</w:t>
      </w:r>
    </w:p>
    <w:p w14:paraId="05815237" w14:textId="77777777" w:rsidR="00AD3054" w:rsidRDefault="00AD3054" w:rsidP="00AD3054">
      <w:pPr>
        <w:jc w:val="both"/>
      </w:pPr>
    </w:p>
    <w:p w14:paraId="569FD75F" w14:textId="2B546F1F" w:rsidR="004E6B5D" w:rsidRPr="006D32B0" w:rsidRDefault="004E6B5D" w:rsidP="004E6B5D">
      <w:pPr>
        <w:jc w:val="both"/>
      </w:pPr>
      <w:r w:rsidRPr="004E6B5D">
        <w:rPr>
          <w:b/>
          <w:bCs/>
        </w:rPr>
        <w:t>Pretendents:</w:t>
      </w:r>
      <w:r>
        <w:t xml:space="preserve"> ___________________</w:t>
      </w:r>
    </w:p>
    <w:p w14:paraId="5F5C1473" w14:textId="77777777" w:rsidR="003A79F3" w:rsidRDefault="003A79F3" w:rsidP="003A79F3">
      <w:pPr>
        <w:jc w:val="both"/>
      </w:pPr>
    </w:p>
    <w:p w14:paraId="60481E22" w14:textId="77777777" w:rsidR="00AD3054" w:rsidRPr="006D32B0" w:rsidRDefault="00AD3054" w:rsidP="003A79F3">
      <w:pPr>
        <w:jc w:val="both"/>
      </w:pPr>
    </w:p>
    <w:tbl>
      <w:tblPr>
        <w:tblW w:w="138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0"/>
        <w:gridCol w:w="5804"/>
        <w:gridCol w:w="7198"/>
      </w:tblGrid>
      <w:tr w:rsidR="00D70B94" w:rsidRPr="006D32B0" w14:paraId="6326E97B" w14:textId="77777777" w:rsidTr="00C60BF1">
        <w:tc>
          <w:tcPr>
            <w:tcW w:w="13892" w:type="dxa"/>
            <w:gridSpan w:val="3"/>
            <w:vAlign w:val="center"/>
          </w:tcPr>
          <w:p w14:paraId="2132BA93" w14:textId="77777777" w:rsidR="00D70B94" w:rsidRDefault="00D70B94" w:rsidP="00EF6731">
            <w:pPr>
              <w:spacing w:before="120" w:after="120"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1. </w:t>
            </w:r>
            <w:r w:rsidR="00E16ACD" w:rsidRPr="00E16ACD">
              <w:rPr>
                <w:b/>
              </w:rPr>
              <w:t>Vējjaka – siltināta jaka darbam</w:t>
            </w:r>
            <w:r w:rsidRPr="002864C6">
              <w:rPr>
                <w:b/>
              </w:rPr>
              <w:t xml:space="preserve"> (</w:t>
            </w:r>
            <w:r w:rsidR="00E16ACD">
              <w:rPr>
                <w:b/>
              </w:rPr>
              <w:t>16</w:t>
            </w:r>
            <w:r w:rsidRPr="002864C6">
              <w:rPr>
                <w:b/>
              </w:rPr>
              <w:t xml:space="preserve"> gab.)</w:t>
            </w:r>
          </w:p>
          <w:p w14:paraId="34595BE3" w14:textId="1E077C26" w:rsidR="00C82468" w:rsidRPr="00C82468" w:rsidRDefault="00C82468" w:rsidP="00EF6731">
            <w:pPr>
              <w:spacing w:before="120" w:after="120" w:line="276" w:lineRule="auto"/>
              <w:jc w:val="center"/>
              <w:rPr>
                <w:bCs/>
              </w:rPr>
            </w:pPr>
            <w:r w:rsidRPr="00C82468">
              <w:rPr>
                <w:bCs/>
              </w:rPr>
              <w:t>Siltināta darba vējjaka ar augstu aizsardzību pret mitrumu un vēju savienojumā ar gaisa caurlaidību. Vienkāršu un elegantu dizainu, ērtu piegriezumu, kas nodrošina kustību brīvību</w:t>
            </w:r>
            <w:r>
              <w:rPr>
                <w:bCs/>
              </w:rPr>
              <w:t>.</w:t>
            </w:r>
          </w:p>
        </w:tc>
      </w:tr>
      <w:tr w:rsidR="003A79F3" w:rsidRPr="006D32B0" w14:paraId="0B4B8590" w14:textId="77777777" w:rsidTr="00C60BF1">
        <w:tc>
          <w:tcPr>
            <w:tcW w:w="890" w:type="dxa"/>
            <w:vAlign w:val="center"/>
          </w:tcPr>
          <w:p w14:paraId="66D8019A" w14:textId="77777777" w:rsidR="003A79F3" w:rsidRPr="006D32B0" w:rsidRDefault="003A79F3" w:rsidP="0006685E">
            <w:pPr>
              <w:jc w:val="center"/>
            </w:pPr>
            <w:r w:rsidRPr="006D32B0">
              <w:t>Nr.p.k.</w:t>
            </w:r>
          </w:p>
        </w:tc>
        <w:tc>
          <w:tcPr>
            <w:tcW w:w="5804" w:type="dxa"/>
            <w:vAlign w:val="center"/>
          </w:tcPr>
          <w:p w14:paraId="07C25CB2" w14:textId="77777777" w:rsidR="003A79F3" w:rsidRPr="006D32B0" w:rsidRDefault="003A79F3" w:rsidP="00EF6731">
            <w:pPr>
              <w:spacing w:before="120" w:after="120" w:line="276" w:lineRule="auto"/>
              <w:jc w:val="center"/>
            </w:pPr>
            <w:r w:rsidRPr="006D32B0">
              <w:t>Prasību apraksts</w:t>
            </w:r>
          </w:p>
        </w:tc>
        <w:tc>
          <w:tcPr>
            <w:tcW w:w="7198" w:type="dxa"/>
            <w:vAlign w:val="center"/>
          </w:tcPr>
          <w:p w14:paraId="466AD3C8" w14:textId="77777777" w:rsidR="003A79F3" w:rsidRPr="006D32B0" w:rsidRDefault="003A79F3" w:rsidP="0006685E">
            <w:pPr>
              <w:spacing w:line="276" w:lineRule="auto"/>
              <w:jc w:val="center"/>
              <w:rPr>
                <w:lang w:eastAsia="lv-LV"/>
              </w:rPr>
            </w:pPr>
            <w:r w:rsidRPr="006D32B0">
              <w:rPr>
                <w:lang w:eastAsia="lv-LV"/>
              </w:rPr>
              <w:t>Tehniskais piedāvājums / apraksts / atzīme par prasības izpildi</w:t>
            </w:r>
          </w:p>
        </w:tc>
      </w:tr>
      <w:tr w:rsidR="003A79F3" w:rsidRPr="006D32B0" w14:paraId="3961CA88" w14:textId="77777777" w:rsidTr="00C60BF1">
        <w:tc>
          <w:tcPr>
            <w:tcW w:w="890" w:type="dxa"/>
          </w:tcPr>
          <w:p w14:paraId="6B4F99FC" w14:textId="69BE6A17" w:rsidR="003A79F3" w:rsidRPr="006D32B0" w:rsidRDefault="003A79F3" w:rsidP="0006685E">
            <w:pPr>
              <w:jc w:val="center"/>
            </w:pPr>
            <w:r w:rsidRPr="006D32B0">
              <w:t>1.</w:t>
            </w:r>
            <w:r w:rsidR="002864C6">
              <w:t>1.</w:t>
            </w:r>
          </w:p>
        </w:tc>
        <w:tc>
          <w:tcPr>
            <w:tcW w:w="5804" w:type="dxa"/>
          </w:tcPr>
          <w:p w14:paraId="67D34CFC" w14:textId="2ED56C36" w:rsidR="003A79F3" w:rsidRPr="00563C66" w:rsidRDefault="00C82468" w:rsidP="00C619A9">
            <w:pPr>
              <w:spacing w:line="276" w:lineRule="auto"/>
            </w:pPr>
            <w:r w:rsidRPr="00C82468">
              <w:t>Poliamīda pamatmateriāla jaka bez kapuces</w:t>
            </w:r>
          </w:p>
        </w:tc>
        <w:tc>
          <w:tcPr>
            <w:tcW w:w="7198" w:type="dxa"/>
          </w:tcPr>
          <w:p w14:paraId="303D43E1" w14:textId="3F14D5DA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3865608F" w14:textId="77777777" w:rsidTr="00C60BF1">
        <w:tc>
          <w:tcPr>
            <w:tcW w:w="890" w:type="dxa"/>
          </w:tcPr>
          <w:p w14:paraId="77A39B4B" w14:textId="5B0112C3" w:rsidR="003A79F3" w:rsidRPr="006D32B0" w:rsidRDefault="002864C6" w:rsidP="0006685E">
            <w:pPr>
              <w:jc w:val="center"/>
            </w:pPr>
            <w:r>
              <w:t>1.2.</w:t>
            </w:r>
          </w:p>
        </w:tc>
        <w:tc>
          <w:tcPr>
            <w:tcW w:w="5804" w:type="dxa"/>
          </w:tcPr>
          <w:p w14:paraId="5A898EEB" w14:textId="13F75D9C" w:rsidR="003A79F3" w:rsidRPr="00C619A9" w:rsidRDefault="00C82468" w:rsidP="00C619A9">
            <w:pPr>
              <w:spacing w:line="276" w:lineRule="auto"/>
            </w:pPr>
            <w:r w:rsidRPr="00C82468">
              <w:t>Vēju aizturoša konstrukcija ar paaugstinātu mitruma pārvaldību</w:t>
            </w:r>
          </w:p>
        </w:tc>
        <w:tc>
          <w:tcPr>
            <w:tcW w:w="7198" w:type="dxa"/>
          </w:tcPr>
          <w:p w14:paraId="6A3CC52E" w14:textId="1D5CEDFB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0B157A4E" w14:textId="77777777" w:rsidTr="00C60BF1">
        <w:tc>
          <w:tcPr>
            <w:tcW w:w="890" w:type="dxa"/>
          </w:tcPr>
          <w:p w14:paraId="2436288A" w14:textId="6999778B" w:rsidR="003A79F3" w:rsidRPr="006D32B0" w:rsidRDefault="002864C6" w:rsidP="0006685E">
            <w:pPr>
              <w:jc w:val="center"/>
            </w:pPr>
            <w:r>
              <w:lastRenderedPageBreak/>
              <w:t>1.3.</w:t>
            </w:r>
          </w:p>
        </w:tc>
        <w:tc>
          <w:tcPr>
            <w:tcW w:w="5804" w:type="dxa"/>
          </w:tcPr>
          <w:p w14:paraId="30300F62" w14:textId="13CEEB63" w:rsidR="003A79F3" w:rsidRPr="00C82468" w:rsidRDefault="00C82468" w:rsidP="00C82468">
            <w:pPr>
              <w:pStyle w:val="HeaderBase"/>
              <w:shd w:val="clear" w:color="auto" w:fill="FFFFFF"/>
              <w:snapToGrid w:val="0"/>
              <w:rPr>
                <w:rFonts w:ascii="Times New Roman" w:eastAsia="Calibri" w:hAnsi="Times New Roman"/>
                <w:bCs/>
                <w:iCs/>
                <w:color w:val="262633"/>
                <w:spacing w:val="-3"/>
                <w:sz w:val="24"/>
                <w:szCs w:val="24"/>
                <w:lang w:val="lv-LV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37.5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lv-LV"/>
              </w:rPr>
              <w:t>®</w:t>
            </w:r>
            <w:r w:rsidRPr="007F23E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mitruma pārvaldības tehnoloģija vai ekvivalents, kas palīdz novadīt ķermeņa radītos mitruma tvaikus</w:t>
            </w:r>
          </w:p>
        </w:tc>
        <w:tc>
          <w:tcPr>
            <w:tcW w:w="7198" w:type="dxa"/>
          </w:tcPr>
          <w:p w14:paraId="3ECAF493" w14:textId="11226B3C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24873472" w14:textId="77777777" w:rsidTr="00C60BF1">
        <w:tc>
          <w:tcPr>
            <w:tcW w:w="890" w:type="dxa"/>
          </w:tcPr>
          <w:p w14:paraId="5201C013" w14:textId="58523D12" w:rsidR="003A79F3" w:rsidRPr="006D32B0" w:rsidRDefault="00563C66" w:rsidP="0006685E">
            <w:pPr>
              <w:jc w:val="center"/>
            </w:pPr>
            <w:r>
              <w:t>1.4.</w:t>
            </w:r>
          </w:p>
        </w:tc>
        <w:tc>
          <w:tcPr>
            <w:tcW w:w="5804" w:type="dxa"/>
          </w:tcPr>
          <w:p w14:paraId="28328C85" w14:textId="56F2C3DE" w:rsidR="003A79F3" w:rsidRPr="006D32B0" w:rsidRDefault="00C82468" w:rsidP="00C619A9">
            <w:pPr>
              <w:spacing w:line="276" w:lineRule="auto"/>
            </w:pPr>
            <w:r w:rsidRPr="00C82468">
              <w:t>Integrētas atstarojošas detaļas</w:t>
            </w:r>
          </w:p>
        </w:tc>
        <w:tc>
          <w:tcPr>
            <w:tcW w:w="7198" w:type="dxa"/>
          </w:tcPr>
          <w:p w14:paraId="36458835" w14:textId="7078A759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7E95B1CD" w14:textId="77777777" w:rsidTr="00C60BF1">
        <w:trPr>
          <w:trHeight w:val="391"/>
        </w:trPr>
        <w:tc>
          <w:tcPr>
            <w:tcW w:w="890" w:type="dxa"/>
          </w:tcPr>
          <w:p w14:paraId="71F3AF0F" w14:textId="03B23DF4" w:rsidR="003A79F3" w:rsidRPr="006D32B0" w:rsidRDefault="00563C66" w:rsidP="0006685E">
            <w:pPr>
              <w:jc w:val="center"/>
              <w:rPr>
                <w:lang w:val="la-Latn"/>
              </w:rPr>
            </w:pPr>
            <w:r>
              <w:rPr>
                <w:lang w:val="la-Latn"/>
              </w:rPr>
              <w:t>1.5.</w:t>
            </w:r>
          </w:p>
        </w:tc>
        <w:tc>
          <w:tcPr>
            <w:tcW w:w="5804" w:type="dxa"/>
          </w:tcPr>
          <w:p w14:paraId="2C8FD4C0" w14:textId="34DA1E4E" w:rsidR="003A79F3" w:rsidRPr="006D32B0" w:rsidRDefault="00C82468" w:rsidP="00C619A9">
            <w:pPr>
              <w:spacing w:line="276" w:lineRule="auto"/>
            </w:pPr>
            <w:r w:rsidRPr="00C82468">
              <w:t>Muguras daļā sieta materiāls klimata kontrolei, siltumizolācijas slānis integrēts jakas konstrukcijā</w:t>
            </w:r>
          </w:p>
        </w:tc>
        <w:tc>
          <w:tcPr>
            <w:tcW w:w="7198" w:type="dxa"/>
          </w:tcPr>
          <w:p w14:paraId="24E19ECC" w14:textId="5FB8F744" w:rsidR="00C619A9" w:rsidRPr="00C619A9" w:rsidRDefault="00C619A9" w:rsidP="00C619A9">
            <w:pPr>
              <w:rPr>
                <w:lang w:val="la-Latn"/>
              </w:rPr>
            </w:pPr>
          </w:p>
        </w:tc>
      </w:tr>
      <w:tr w:rsidR="003A79F3" w:rsidRPr="006D32B0" w14:paraId="12BAFBAE" w14:textId="77777777" w:rsidTr="00C60BF1">
        <w:tc>
          <w:tcPr>
            <w:tcW w:w="890" w:type="dxa"/>
          </w:tcPr>
          <w:p w14:paraId="4FD3006E" w14:textId="240F2D67" w:rsidR="003A79F3" w:rsidRPr="006D32B0" w:rsidRDefault="00563C66" w:rsidP="0006685E">
            <w:pPr>
              <w:jc w:val="center"/>
            </w:pPr>
            <w:r>
              <w:rPr>
                <w:lang w:val="la-Latn"/>
              </w:rPr>
              <w:t>1.6.</w:t>
            </w:r>
          </w:p>
        </w:tc>
        <w:tc>
          <w:tcPr>
            <w:tcW w:w="5804" w:type="dxa"/>
          </w:tcPr>
          <w:p w14:paraId="6CC458A5" w14:textId="1DB2A290" w:rsidR="003A79F3" w:rsidRPr="00C619A9" w:rsidRDefault="00C82468" w:rsidP="00C619A9">
            <w:pPr>
              <w:spacing w:line="276" w:lineRule="auto"/>
            </w:pPr>
            <w:r w:rsidRPr="00C82468">
              <w:t>Vēju aizturoša apkakle ar flīsa oderi</w:t>
            </w:r>
          </w:p>
        </w:tc>
        <w:tc>
          <w:tcPr>
            <w:tcW w:w="7198" w:type="dxa"/>
          </w:tcPr>
          <w:p w14:paraId="4389A63B" w14:textId="55F2E84F" w:rsidR="003A79F3" w:rsidRPr="006D32B0" w:rsidRDefault="003A79F3" w:rsidP="0006685E">
            <w:pPr>
              <w:spacing w:line="276" w:lineRule="auto"/>
              <w:jc w:val="both"/>
              <w:rPr>
                <w:bCs/>
                <w:color w:val="000000" w:themeColor="text1"/>
              </w:rPr>
            </w:pPr>
          </w:p>
        </w:tc>
      </w:tr>
      <w:tr w:rsidR="003A79F3" w:rsidRPr="006D32B0" w14:paraId="054B7F23" w14:textId="77777777" w:rsidTr="00C60BF1">
        <w:tc>
          <w:tcPr>
            <w:tcW w:w="890" w:type="dxa"/>
          </w:tcPr>
          <w:p w14:paraId="2A55F850" w14:textId="7551267A" w:rsidR="003A79F3" w:rsidRPr="006D32B0" w:rsidRDefault="00563C66" w:rsidP="0006685E">
            <w:pPr>
              <w:jc w:val="center"/>
            </w:pPr>
            <w:r>
              <w:rPr>
                <w:lang w:val="la-Latn"/>
              </w:rPr>
              <w:t>1.7.</w:t>
            </w:r>
          </w:p>
        </w:tc>
        <w:tc>
          <w:tcPr>
            <w:tcW w:w="5804" w:type="dxa"/>
          </w:tcPr>
          <w:p w14:paraId="3F23CE15" w14:textId="391B983A" w:rsidR="003A79F3" w:rsidRPr="00C619A9" w:rsidRDefault="00C82468" w:rsidP="00C619A9">
            <w:pPr>
              <w:spacing w:line="276" w:lineRule="auto"/>
            </w:pPr>
            <w:r w:rsidRPr="00C82468">
              <w:t>Profilētas piedurknes</w:t>
            </w:r>
          </w:p>
        </w:tc>
        <w:tc>
          <w:tcPr>
            <w:tcW w:w="7198" w:type="dxa"/>
          </w:tcPr>
          <w:p w14:paraId="5BA5DE3C" w14:textId="62C6FB29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24F34927" w14:textId="77777777" w:rsidTr="00C60BF1">
        <w:tc>
          <w:tcPr>
            <w:tcW w:w="890" w:type="dxa"/>
          </w:tcPr>
          <w:p w14:paraId="3C59254D" w14:textId="4E40F447" w:rsidR="003A79F3" w:rsidRPr="006D32B0" w:rsidRDefault="00563C66" w:rsidP="0006685E">
            <w:pPr>
              <w:jc w:val="center"/>
            </w:pPr>
            <w:r>
              <w:rPr>
                <w:lang w:val="la-Latn"/>
              </w:rPr>
              <w:t>1.8.</w:t>
            </w:r>
          </w:p>
        </w:tc>
        <w:tc>
          <w:tcPr>
            <w:tcW w:w="5804" w:type="dxa"/>
          </w:tcPr>
          <w:p w14:paraId="42F8CEAB" w14:textId="6BCA6695" w:rsidR="003A79F3" w:rsidRPr="006D32B0" w:rsidRDefault="00C82468" w:rsidP="00C60BF1">
            <w:pPr>
              <w:spacing w:line="276" w:lineRule="auto"/>
              <w:jc w:val="both"/>
              <w:rPr>
                <w:rFonts w:ascii="Calibri" w:hAnsi="Calibri" w:cs="Calibri"/>
              </w:rPr>
            </w:pPr>
            <w:r w:rsidRPr="00C82468">
              <w:t>Elastīgas iekšējās aproces ar atveri īkšķim</w:t>
            </w:r>
          </w:p>
        </w:tc>
        <w:tc>
          <w:tcPr>
            <w:tcW w:w="7198" w:type="dxa"/>
          </w:tcPr>
          <w:p w14:paraId="5E1D4BD6" w14:textId="069E3348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467343E4" w14:textId="77777777" w:rsidTr="00C60BF1">
        <w:tc>
          <w:tcPr>
            <w:tcW w:w="890" w:type="dxa"/>
          </w:tcPr>
          <w:p w14:paraId="244A330A" w14:textId="600F1E93" w:rsidR="003A79F3" w:rsidRPr="006D32B0" w:rsidRDefault="00563C66" w:rsidP="0006685E">
            <w:pPr>
              <w:jc w:val="center"/>
            </w:pPr>
            <w:r>
              <w:t>1.9.</w:t>
            </w:r>
          </w:p>
        </w:tc>
        <w:tc>
          <w:tcPr>
            <w:tcW w:w="5804" w:type="dxa"/>
          </w:tcPr>
          <w:p w14:paraId="4D94C041" w14:textId="5A5327A4" w:rsidR="003A79F3" w:rsidRPr="00C619A9" w:rsidRDefault="00C82468" w:rsidP="00C619A9">
            <w:pPr>
              <w:spacing w:line="276" w:lineRule="auto"/>
            </w:pPr>
            <w:r w:rsidRPr="00C82468">
              <w:t>Funkcionālas kabatas ar rāvējslēdzēja aizdari</w:t>
            </w:r>
          </w:p>
        </w:tc>
        <w:tc>
          <w:tcPr>
            <w:tcW w:w="7198" w:type="dxa"/>
          </w:tcPr>
          <w:p w14:paraId="5EA04B3D" w14:textId="7E220D65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03C181A6" w14:textId="77777777" w:rsidTr="00C60BF1">
        <w:tc>
          <w:tcPr>
            <w:tcW w:w="890" w:type="dxa"/>
          </w:tcPr>
          <w:p w14:paraId="4F006EC6" w14:textId="75C4CE5E" w:rsidR="003A79F3" w:rsidRPr="006D32B0" w:rsidRDefault="00563C66" w:rsidP="0006685E">
            <w:pPr>
              <w:jc w:val="center"/>
            </w:pPr>
            <w:r>
              <w:t>1.10.</w:t>
            </w:r>
          </w:p>
        </w:tc>
        <w:tc>
          <w:tcPr>
            <w:tcW w:w="5804" w:type="dxa"/>
          </w:tcPr>
          <w:p w14:paraId="5EA67FD0" w14:textId="0891578A" w:rsidR="003A79F3" w:rsidRPr="00C619A9" w:rsidRDefault="00C82468" w:rsidP="00C619A9">
            <w:pPr>
              <w:spacing w:line="276" w:lineRule="auto"/>
            </w:pPr>
            <w:r w:rsidRPr="00C82468">
              <w:t>Divas kabatas jostas daļā, krūšu kabatas, divas iekšējās kabatas, krūšu kabata ar integrētu ID kartes turētāju</w:t>
            </w:r>
          </w:p>
        </w:tc>
        <w:tc>
          <w:tcPr>
            <w:tcW w:w="7198" w:type="dxa"/>
          </w:tcPr>
          <w:p w14:paraId="34823F41" w14:textId="7B68DD64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6E5EB6D2" w14:textId="77777777" w:rsidTr="00C60BF1">
        <w:tc>
          <w:tcPr>
            <w:tcW w:w="890" w:type="dxa"/>
          </w:tcPr>
          <w:p w14:paraId="31977966" w14:textId="1546BBB5" w:rsidR="003A79F3" w:rsidRPr="006D32B0" w:rsidRDefault="00563C66" w:rsidP="0006685E">
            <w:pPr>
              <w:jc w:val="center"/>
            </w:pPr>
            <w:r>
              <w:t>1.11.</w:t>
            </w:r>
          </w:p>
        </w:tc>
        <w:tc>
          <w:tcPr>
            <w:tcW w:w="5804" w:type="dxa"/>
          </w:tcPr>
          <w:p w14:paraId="1B190B75" w14:textId="6CB7B0B6" w:rsidR="003A79F3" w:rsidRPr="00C619A9" w:rsidRDefault="00C82468" w:rsidP="00C619A9">
            <w:pPr>
              <w:spacing w:line="276" w:lineRule="auto"/>
            </w:pPr>
            <w:r w:rsidRPr="00C82468">
              <w:t>Pagarināta muguras daļa</w:t>
            </w:r>
          </w:p>
        </w:tc>
        <w:tc>
          <w:tcPr>
            <w:tcW w:w="7198" w:type="dxa"/>
          </w:tcPr>
          <w:p w14:paraId="2AD95355" w14:textId="01022F5B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27C1A7E7" w14:textId="77777777" w:rsidTr="00C60BF1">
        <w:tc>
          <w:tcPr>
            <w:tcW w:w="890" w:type="dxa"/>
          </w:tcPr>
          <w:p w14:paraId="4298996A" w14:textId="7EF6721B" w:rsidR="003A79F3" w:rsidRPr="006D32B0" w:rsidRDefault="00563C66" w:rsidP="00563C66">
            <w:pPr>
              <w:jc w:val="center"/>
            </w:pPr>
            <w:r>
              <w:t>1.12.</w:t>
            </w:r>
          </w:p>
        </w:tc>
        <w:tc>
          <w:tcPr>
            <w:tcW w:w="5804" w:type="dxa"/>
          </w:tcPr>
          <w:p w14:paraId="73424C8C" w14:textId="022EAB11" w:rsidR="003A79F3" w:rsidRPr="00C619A9" w:rsidRDefault="00C82468" w:rsidP="00C619A9">
            <w:pPr>
              <w:spacing w:line="276" w:lineRule="auto"/>
            </w:pPr>
            <w:r w:rsidRPr="00C82468">
              <w:t>Elastīgi muguras paneļi</w:t>
            </w:r>
          </w:p>
        </w:tc>
        <w:tc>
          <w:tcPr>
            <w:tcW w:w="7198" w:type="dxa"/>
          </w:tcPr>
          <w:p w14:paraId="517F9D48" w14:textId="4BDF6A6F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3A79F3" w:rsidRPr="006D32B0" w14:paraId="46B3EECA" w14:textId="77777777" w:rsidTr="00C60BF1">
        <w:trPr>
          <w:trHeight w:val="70"/>
        </w:trPr>
        <w:tc>
          <w:tcPr>
            <w:tcW w:w="890" w:type="dxa"/>
          </w:tcPr>
          <w:p w14:paraId="4B530D1A" w14:textId="3A1B4D43" w:rsidR="003A79F3" w:rsidRPr="006D32B0" w:rsidRDefault="00563C66" w:rsidP="0006685E">
            <w:pPr>
              <w:jc w:val="center"/>
            </w:pPr>
            <w:r>
              <w:t>1.13.</w:t>
            </w:r>
          </w:p>
        </w:tc>
        <w:tc>
          <w:tcPr>
            <w:tcW w:w="5804" w:type="dxa"/>
          </w:tcPr>
          <w:p w14:paraId="4C2A8386" w14:textId="57490B95" w:rsidR="003A79F3" w:rsidRPr="00C82468" w:rsidRDefault="00C82468" w:rsidP="00C82468">
            <w:pPr>
              <w:pStyle w:val="HeaderBase"/>
              <w:shd w:val="clear" w:color="auto" w:fill="FFFFFF"/>
              <w:snapToGrid w:val="0"/>
              <w:rPr>
                <w:rFonts w:ascii="Times New Roman" w:eastAsia="Calibri" w:hAnsi="Times New Roman"/>
                <w:bCs/>
                <w:iCs/>
                <w:color w:val="262633"/>
                <w:spacing w:val="-3"/>
                <w:sz w:val="24"/>
                <w:szCs w:val="24"/>
                <w:lang w:val="lv-LV" w:eastAsia="en-GB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Pamatmateriāls - 100 </w:t>
            </w:r>
            <w:r w:rsidRPr="007F23E4">
              <w:rPr>
                <w:rFonts w:ascii="Times New Roman" w:hAnsi="Times New Roman"/>
                <w:sz w:val="24"/>
                <w:szCs w:val="24"/>
                <w:lang w:val="lv-LV"/>
              </w:rPr>
              <w:t>% poli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amīds</w:t>
            </w:r>
            <w:r w:rsidRPr="007F23E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215-225</w:t>
            </w:r>
            <w:r w:rsidRPr="007F23E4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g/m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lv-LV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, Cordura pastiprinājumi – 100% poliamīds, 210-215 g/m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lv-LV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siltinājums – </w:t>
            </w:r>
            <w:r w:rsidRPr="0025297E">
              <w:rPr>
                <w:rFonts w:ascii="Times New Roman" w:hAnsi="Times New Roman"/>
                <w:sz w:val="24"/>
                <w:szCs w:val="24"/>
                <w:lang w:val="lv-LV"/>
              </w:rPr>
              <w:t>poliestera šķiedru siltumizolācijas materiāls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115-125g/m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lv-LV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25297E">
              <w:rPr>
                <w:rFonts w:ascii="Times New Roman" w:hAnsi="Times New Roman"/>
                <w:sz w:val="24"/>
                <w:szCs w:val="24"/>
                <w:lang w:val="lv-LV"/>
              </w:rPr>
              <w:t>ar mitruma pārvaldības funkciju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, odere – 100% poliamīds, 60-70 g/m</w:t>
            </w:r>
            <w:r>
              <w:rPr>
                <w:rFonts w:ascii="Times New Roman" w:hAnsi="Times New Roman"/>
                <w:sz w:val="24"/>
                <w:szCs w:val="24"/>
                <w:vertAlign w:val="superscript"/>
                <w:lang w:val="lv-LV"/>
              </w:rPr>
              <w:t>2</w:t>
            </w:r>
          </w:p>
        </w:tc>
        <w:tc>
          <w:tcPr>
            <w:tcW w:w="7198" w:type="dxa"/>
          </w:tcPr>
          <w:p w14:paraId="160486CC" w14:textId="5502FCE4" w:rsidR="003A79F3" w:rsidRPr="006D32B0" w:rsidRDefault="003A79F3" w:rsidP="0006685E">
            <w:pPr>
              <w:spacing w:line="276" w:lineRule="auto"/>
              <w:jc w:val="both"/>
            </w:pPr>
          </w:p>
        </w:tc>
      </w:tr>
      <w:tr w:rsidR="00563C66" w:rsidRPr="006D32B0" w14:paraId="2383D345" w14:textId="77777777" w:rsidTr="00C60BF1">
        <w:trPr>
          <w:trHeight w:val="70"/>
        </w:trPr>
        <w:tc>
          <w:tcPr>
            <w:tcW w:w="890" w:type="dxa"/>
          </w:tcPr>
          <w:p w14:paraId="7AC1E468" w14:textId="2398A079" w:rsidR="00563C66" w:rsidRDefault="00563C66" w:rsidP="0006685E">
            <w:pPr>
              <w:jc w:val="center"/>
            </w:pPr>
            <w:r>
              <w:t>1.14.</w:t>
            </w:r>
          </w:p>
        </w:tc>
        <w:tc>
          <w:tcPr>
            <w:tcW w:w="5804" w:type="dxa"/>
          </w:tcPr>
          <w:p w14:paraId="7B6473F2" w14:textId="74306CB3" w:rsidR="00563C66" w:rsidRPr="00C619A9" w:rsidRDefault="00C82468" w:rsidP="00C619A9">
            <w:pPr>
              <w:spacing w:line="276" w:lineRule="auto"/>
            </w:pPr>
            <w:r w:rsidRPr="00C82468">
              <w:t>Izmēru skala: XS – 3XL</w:t>
            </w:r>
          </w:p>
        </w:tc>
        <w:tc>
          <w:tcPr>
            <w:tcW w:w="7198" w:type="dxa"/>
          </w:tcPr>
          <w:p w14:paraId="57C10904" w14:textId="77777777" w:rsidR="00563C66" w:rsidRPr="006D32B0" w:rsidRDefault="00563C66" w:rsidP="0006685E">
            <w:pPr>
              <w:spacing w:line="276" w:lineRule="auto"/>
              <w:jc w:val="both"/>
            </w:pPr>
          </w:p>
        </w:tc>
      </w:tr>
      <w:tr w:rsidR="00563C66" w:rsidRPr="006D32B0" w14:paraId="64CAB9ED" w14:textId="77777777" w:rsidTr="00C60BF1">
        <w:trPr>
          <w:trHeight w:val="70"/>
        </w:trPr>
        <w:tc>
          <w:tcPr>
            <w:tcW w:w="890" w:type="dxa"/>
          </w:tcPr>
          <w:p w14:paraId="2712CDC5" w14:textId="3A1DDA2E" w:rsidR="00563C66" w:rsidRDefault="00563C66" w:rsidP="0006685E">
            <w:pPr>
              <w:jc w:val="center"/>
            </w:pPr>
            <w:r>
              <w:t>1.15.</w:t>
            </w:r>
          </w:p>
        </w:tc>
        <w:tc>
          <w:tcPr>
            <w:tcW w:w="5804" w:type="dxa"/>
          </w:tcPr>
          <w:p w14:paraId="176CC860" w14:textId="33139EE1" w:rsidR="00563C66" w:rsidRPr="00C619A9" w:rsidRDefault="00C82468" w:rsidP="00C619A9">
            <w:pPr>
              <w:spacing w:line="276" w:lineRule="auto"/>
            </w:pPr>
            <w:r w:rsidRPr="00C82468">
              <w:t>Vēlamās krāsas – tumši zila - navy</w:t>
            </w:r>
          </w:p>
        </w:tc>
        <w:tc>
          <w:tcPr>
            <w:tcW w:w="7198" w:type="dxa"/>
          </w:tcPr>
          <w:p w14:paraId="434FBB21" w14:textId="77777777" w:rsidR="00563C66" w:rsidRPr="006D32B0" w:rsidRDefault="00563C66" w:rsidP="0006685E">
            <w:pPr>
              <w:spacing w:line="276" w:lineRule="auto"/>
              <w:jc w:val="both"/>
            </w:pPr>
          </w:p>
        </w:tc>
      </w:tr>
      <w:tr w:rsidR="00563C66" w:rsidRPr="006D32B0" w14:paraId="45EDCE27" w14:textId="77777777" w:rsidTr="00C60BF1">
        <w:trPr>
          <w:trHeight w:val="70"/>
        </w:trPr>
        <w:tc>
          <w:tcPr>
            <w:tcW w:w="890" w:type="dxa"/>
          </w:tcPr>
          <w:p w14:paraId="4FF8095A" w14:textId="2EAF53A5" w:rsidR="00563C66" w:rsidRDefault="00563C66" w:rsidP="0006685E">
            <w:pPr>
              <w:jc w:val="center"/>
            </w:pPr>
            <w:r>
              <w:t>1.16.</w:t>
            </w:r>
          </w:p>
        </w:tc>
        <w:tc>
          <w:tcPr>
            <w:tcW w:w="5804" w:type="dxa"/>
          </w:tcPr>
          <w:p w14:paraId="798B8F65" w14:textId="1F91A3B0" w:rsidR="00563C66" w:rsidRPr="006D32B0" w:rsidRDefault="00C82468" w:rsidP="00C619A9">
            <w:pPr>
              <w:shd w:val="clear" w:color="auto" w:fill="FFFFFF"/>
              <w:snapToGrid w:val="0"/>
              <w:spacing w:line="276" w:lineRule="auto"/>
              <w:jc w:val="both"/>
              <w:rPr>
                <w:rFonts w:eastAsia="Calibri"/>
                <w:bCs/>
                <w:iCs/>
              </w:rPr>
            </w:pPr>
            <w:r w:rsidRPr="00C82468">
              <w:t>Aizsardzība pret aukstumu – EN 342:2017</w:t>
            </w:r>
          </w:p>
        </w:tc>
        <w:tc>
          <w:tcPr>
            <w:tcW w:w="7198" w:type="dxa"/>
          </w:tcPr>
          <w:p w14:paraId="7A08FD64" w14:textId="77777777" w:rsidR="00563C66" w:rsidRPr="006D32B0" w:rsidRDefault="00563C66" w:rsidP="0006685E">
            <w:pPr>
              <w:spacing w:line="276" w:lineRule="auto"/>
              <w:jc w:val="both"/>
            </w:pPr>
          </w:p>
        </w:tc>
      </w:tr>
      <w:tr w:rsidR="00C60BF1" w:rsidRPr="006D32B0" w14:paraId="7B37E41B" w14:textId="77777777" w:rsidTr="00C60BF1">
        <w:trPr>
          <w:trHeight w:val="70"/>
        </w:trPr>
        <w:tc>
          <w:tcPr>
            <w:tcW w:w="890" w:type="dxa"/>
          </w:tcPr>
          <w:p w14:paraId="4EC2A788" w14:textId="5D7A8D8C" w:rsidR="00C60BF1" w:rsidRDefault="00C60BF1" w:rsidP="0006685E">
            <w:pPr>
              <w:jc w:val="center"/>
            </w:pPr>
            <w:r>
              <w:t>1.17.</w:t>
            </w:r>
          </w:p>
        </w:tc>
        <w:tc>
          <w:tcPr>
            <w:tcW w:w="5804" w:type="dxa"/>
          </w:tcPr>
          <w:p w14:paraId="1CA1EF50" w14:textId="7BBE05A5" w:rsidR="00C60BF1" w:rsidRPr="00C82468" w:rsidRDefault="00C82468" w:rsidP="00C82468">
            <w:pPr>
              <w:pStyle w:val="HeaderBase"/>
              <w:shd w:val="clear" w:color="auto" w:fill="FFFFFF"/>
              <w:snapToGrid w:val="0"/>
              <w:rPr>
                <w:rFonts w:ascii="Times New Roman" w:eastAsia="Calibri" w:hAnsi="Times New Roman" w:cs="Arial"/>
                <w:bCs/>
                <w:iCs/>
                <w:color w:val="262633"/>
                <w:spacing w:val="-3"/>
                <w:sz w:val="24"/>
                <w:szCs w:val="24"/>
                <w:lang w:val="lv-LV" w:eastAsia="en-GB"/>
              </w:rPr>
            </w:pPr>
            <w:r>
              <w:rPr>
                <w:rFonts w:ascii="Times New Roman" w:eastAsia="Calibri" w:hAnsi="Times New Roman" w:cs="Arial"/>
                <w:bCs/>
                <w:iCs/>
                <w:color w:val="262633"/>
                <w:spacing w:val="-3"/>
                <w:sz w:val="24"/>
                <w:szCs w:val="24"/>
                <w:lang w:val="lv-LV" w:eastAsia="en-GB"/>
              </w:rPr>
              <w:t>Siltumizolācija – Icler (B) = 0,298m</w:t>
            </w:r>
            <w:r>
              <w:rPr>
                <w:rFonts w:ascii="Times New Roman" w:eastAsia="Calibri" w:hAnsi="Times New Roman" w:cs="Arial"/>
                <w:bCs/>
                <w:iCs/>
                <w:color w:val="262633"/>
                <w:spacing w:val="-3"/>
                <w:sz w:val="24"/>
                <w:szCs w:val="24"/>
                <w:vertAlign w:val="superscript"/>
                <w:lang w:val="lv-LV" w:eastAsia="en-GB"/>
              </w:rPr>
              <w:t>2</w:t>
            </w:r>
            <w:r>
              <w:rPr>
                <w:rFonts w:ascii="Times New Roman" w:eastAsia="Calibri" w:hAnsi="Times New Roman" w:cs="Arial"/>
                <w:bCs/>
                <w:iCs/>
                <w:color w:val="262633"/>
                <w:spacing w:val="-3"/>
                <w:sz w:val="24"/>
                <w:szCs w:val="24"/>
                <w:lang w:val="lv-LV" w:eastAsia="en-GB"/>
              </w:rPr>
              <w:t>*K/W</w:t>
            </w:r>
          </w:p>
        </w:tc>
        <w:tc>
          <w:tcPr>
            <w:tcW w:w="7198" w:type="dxa"/>
          </w:tcPr>
          <w:p w14:paraId="0B66A0EA" w14:textId="77777777" w:rsidR="00C60BF1" w:rsidRPr="006D32B0" w:rsidRDefault="00C60BF1" w:rsidP="0006685E">
            <w:pPr>
              <w:spacing w:line="276" w:lineRule="auto"/>
              <w:jc w:val="both"/>
            </w:pPr>
          </w:p>
        </w:tc>
      </w:tr>
      <w:tr w:rsidR="00C82468" w:rsidRPr="006D32B0" w14:paraId="22FC4F66" w14:textId="77777777" w:rsidTr="00C60BF1">
        <w:trPr>
          <w:trHeight w:val="70"/>
        </w:trPr>
        <w:tc>
          <w:tcPr>
            <w:tcW w:w="890" w:type="dxa"/>
          </w:tcPr>
          <w:p w14:paraId="6FCA73CF" w14:textId="445A99C7" w:rsidR="00C82468" w:rsidRDefault="00C82468" w:rsidP="0006685E">
            <w:pPr>
              <w:jc w:val="center"/>
            </w:pPr>
            <w:r>
              <w:t>1.18.</w:t>
            </w:r>
          </w:p>
        </w:tc>
        <w:tc>
          <w:tcPr>
            <w:tcW w:w="5804" w:type="dxa"/>
          </w:tcPr>
          <w:p w14:paraId="44C9C7C2" w14:textId="7863EC1B" w:rsidR="00C82468" w:rsidRPr="00C60BF1" w:rsidRDefault="00C82468" w:rsidP="00C619A9">
            <w:pPr>
              <w:shd w:val="clear" w:color="auto" w:fill="FFFFFF"/>
              <w:snapToGrid w:val="0"/>
              <w:spacing w:line="276" w:lineRule="auto"/>
              <w:jc w:val="both"/>
            </w:pPr>
            <w:r w:rsidRPr="00C82468">
              <w:t>CE marķējums; individuālo aizsardzības līdzekļu II kategorija</w:t>
            </w:r>
          </w:p>
        </w:tc>
        <w:tc>
          <w:tcPr>
            <w:tcW w:w="7198" w:type="dxa"/>
          </w:tcPr>
          <w:p w14:paraId="0C012530" w14:textId="77777777" w:rsidR="00C82468" w:rsidRPr="006D32B0" w:rsidRDefault="00C82468" w:rsidP="0006685E">
            <w:pPr>
              <w:spacing w:line="276" w:lineRule="auto"/>
              <w:jc w:val="both"/>
            </w:pPr>
          </w:p>
        </w:tc>
      </w:tr>
    </w:tbl>
    <w:p w14:paraId="79AE0A53" w14:textId="77777777" w:rsidR="003A79F3" w:rsidRPr="006D32B0" w:rsidRDefault="003A79F3" w:rsidP="003A79F3">
      <w:pPr>
        <w:rPr>
          <w:color w:val="000000" w:themeColor="text1"/>
        </w:rPr>
      </w:pPr>
    </w:p>
    <w:p w14:paraId="30E94253" w14:textId="77777777" w:rsidR="003A79F3" w:rsidRPr="006D32B0" w:rsidRDefault="003A79F3" w:rsidP="003A79F3">
      <w:pPr>
        <w:rPr>
          <w:color w:val="000000" w:themeColor="text1"/>
        </w:rPr>
      </w:pPr>
    </w:p>
    <w:p w14:paraId="5802F622" w14:textId="77777777" w:rsidR="004E6B5D" w:rsidRDefault="004E6B5D" w:rsidP="004E6B5D">
      <w:pPr>
        <w:spacing w:before="240" w:after="240"/>
        <w:ind w:right="28"/>
        <w:jc w:val="both"/>
        <w:rPr>
          <w:lang w:eastAsia="lv-LV"/>
        </w:rPr>
      </w:pPr>
      <w:r w:rsidRPr="00A1329C">
        <w:rPr>
          <w:lang w:eastAsia="lv-LV"/>
        </w:rPr>
        <w:t>Vārds, uzvārds: ____________________________</w:t>
      </w:r>
    </w:p>
    <w:p w14:paraId="718F95C7" w14:textId="77777777" w:rsidR="004E6B5D" w:rsidRDefault="004E6B5D" w:rsidP="004E6B5D">
      <w:pPr>
        <w:spacing w:before="240" w:after="240" w:line="276" w:lineRule="auto"/>
        <w:ind w:right="28"/>
        <w:jc w:val="both"/>
        <w:rPr>
          <w:lang w:eastAsia="lv-LV"/>
        </w:rPr>
      </w:pPr>
      <w:r w:rsidRPr="00A1329C">
        <w:rPr>
          <w:lang w:eastAsia="lv-LV"/>
        </w:rPr>
        <w:lastRenderedPageBreak/>
        <w:t>Amats: ___________________________________</w:t>
      </w:r>
    </w:p>
    <w:p w14:paraId="655E2C0D" w14:textId="77777777" w:rsidR="003A79F3" w:rsidRPr="006D32B0" w:rsidRDefault="003A79F3" w:rsidP="003A79F3">
      <w:pPr>
        <w:rPr>
          <w:color w:val="000000" w:themeColor="text1"/>
        </w:rPr>
      </w:pPr>
    </w:p>
    <w:p w14:paraId="51EB4C1C" w14:textId="5088EB40" w:rsidR="00E91B33" w:rsidRPr="000A6AF1" w:rsidRDefault="00E91B33" w:rsidP="000A6AF1">
      <w:pPr>
        <w:spacing w:after="160" w:line="259" w:lineRule="auto"/>
        <w:rPr>
          <w:color w:val="000000" w:themeColor="text1"/>
        </w:rPr>
      </w:pPr>
    </w:p>
    <w:sectPr w:rsidR="00E91B33" w:rsidRPr="000A6AF1" w:rsidSect="000A6AF1">
      <w:pgSz w:w="16838" w:h="11906" w:orient="landscape"/>
      <w:pgMar w:top="1135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771C6"/>
    <w:multiLevelType w:val="hybridMultilevel"/>
    <w:tmpl w:val="39AE1F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755089"/>
    <w:multiLevelType w:val="hybridMultilevel"/>
    <w:tmpl w:val="D1C613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D2EBF"/>
    <w:multiLevelType w:val="multilevel"/>
    <w:tmpl w:val="3D9AAA1E"/>
    <w:lvl w:ilvl="0">
      <w:start w:val="1"/>
      <w:numFmt w:val="decimal"/>
      <w:lvlText w:val="%1."/>
      <w:lvlJc w:val="left"/>
      <w:pPr>
        <w:ind w:left="72" w:hanging="72"/>
      </w:pPr>
      <w:rPr>
        <w:rFonts w:hint="default"/>
      </w:rPr>
    </w:lvl>
    <w:lvl w:ilvl="1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432" w:hanging="43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" w:hanging="792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52" w:hanging="1152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" w:hanging="1152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12" w:hanging="1512"/>
      </w:pPr>
      <w:rPr>
        <w:rFonts w:hint="default"/>
      </w:rPr>
    </w:lvl>
  </w:abstractNum>
  <w:abstractNum w:abstractNumId="3" w15:restartNumberingAfterBreak="0">
    <w:nsid w:val="3C264FEC"/>
    <w:multiLevelType w:val="hybridMultilevel"/>
    <w:tmpl w:val="39AE1F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444C6B"/>
    <w:multiLevelType w:val="hybridMultilevel"/>
    <w:tmpl w:val="39AE1FD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FD59EC"/>
    <w:multiLevelType w:val="hybridMultilevel"/>
    <w:tmpl w:val="D1C6130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3119320">
    <w:abstractNumId w:val="2"/>
  </w:num>
  <w:num w:numId="2" w16cid:durableId="1968926102">
    <w:abstractNumId w:val="5"/>
  </w:num>
  <w:num w:numId="3" w16cid:durableId="1380087697">
    <w:abstractNumId w:val="1"/>
  </w:num>
  <w:num w:numId="4" w16cid:durableId="185214125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10798909">
    <w:abstractNumId w:val="4"/>
  </w:num>
  <w:num w:numId="6" w16cid:durableId="1629243364">
    <w:abstractNumId w:val="3"/>
  </w:num>
  <w:num w:numId="7" w16cid:durableId="12038986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570"/>
    <w:rsid w:val="000A6AF1"/>
    <w:rsid w:val="00166CF3"/>
    <w:rsid w:val="00180221"/>
    <w:rsid w:val="001E00EE"/>
    <w:rsid w:val="002864C6"/>
    <w:rsid w:val="00291BF8"/>
    <w:rsid w:val="002C1985"/>
    <w:rsid w:val="0030059A"/>
    <w:rsid w:val="00322DA9"/>
    <w:rsid w:val="00367714"/>
    <w:rsid w:val="003A188D"/>
    <w:rsid w:val="003A79F3"/>
    <w:rsid w:val="00492345"/>
    <w:rsid w:val="004E6B5D"/>
    <w:rsid w:val="00503590"/>
    <w:rsid w:val="00563C66"/>
    <w:rsid w:val="006F375B"/>
    <w:rsid w:val="006F4656"/>
    <w:rsid w:val="007D22B5"/>
    <w:rsid w:val="008D01F5"/>
    <w:rsid w:val="00930BEE"/>
    <w:rsid w:val="0098136B"/>
    <w:rsid w:val="009F4354"/>
    <w:rsid w:val="00AD3054"/>
    <w:rsid w:val="00B322F6"/>
    <w:rsid w:val="00B327C7"/>
    <w:rsid w:val="00B8009D"/>
    <w:rsid w:val="00B83260"/>
    <w:rsid w:val="00C60BF1"/>
    <w:rsid w:val="00C619A9"/>
    <w:rsid w:val="00C82468"/>
    <w:rsid w:val="00D33570"/>
    <w:rsid w:val="00D70B94"/>
    <w:rsid w:val="00DF3AD9"/>
    <w:rsid w:val="00DF58D7"/>
    <w:rsid w:val="00E16ACD"/>
    <w:rsid w:val="00E91B33"/>
    <w:rsid w:val="00E9224D"/>
    <w:rsid w:val="00EF6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C3E97"/>
  <w15:chartTrackingRefBased/>
  <w15:docId w15:val="{C825EC9F-1251-4403-95D9-903582139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6AF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aliases w:val="H1,First subtitle,Section Heading,heading1,Antraste 1,h1"/>
    <w:basedOn w:val="Normal"/>
    <w:next w:val="Normal"/>
    <w:link w:val="Heading1Char"/>
    <w:uiPriority w:val="9"/>
    <w:qFormat/>
    <w:rsid w:val="00D33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5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5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5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5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H1 Char,First subtitle Char,Section Heading Char,heading1 Char,Antraste 1 Char,h1 Char"/>
    <w:basedOn w:val="DefaultParagraphFont"/>
    <w:link w:val="Heading1"/>
    <w:uiPriority w:val="9"/>
    <w:rsid w:val="00D33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5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5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5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5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5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5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335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33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33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570"/>
    <w:rPr>
      <w:i/>
      <w:iCs/>
      <w:color w:val="404040" w:themeColor="text1" w:themeTint="BF"/>
    </w:rPr>
  </w:style>
  <w:style w:type="paragraph" w:styleId="ListParagraph">
    <w:name w:val="List Paragraph"/>
    <w:aliases w:val="Syle 1,Normal bullet 2,Bullet list,Saistīto dokumentu saraksts,Numurets,PPS_Bullet,Virsraksti,2,Strip,H&amp;P List Paragraph,Bullets,Numbered List,List Paragraph1,Paragraph,Bullet point 1,1st level - Bullet List Paragraph,list paragraph"/>
    <w:basedOn w:val="Normal"/>
    <w:link w:val="ListParagraphChar"/>
    <w:uiPriority w:val="34"/>
    <w:qFormat/>
    <w:rsid w:val="00D335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335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5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33570"/>
    <w:rPr>
      <w:b/>
      <w:bCs/>
      <w:smallCaps/>
      <w:color w:val="0F4761" w:themeColor="accent1" w:themeShade="BF"/>
      <w:spacing w:val="5"/>
    </w:rPr>
  </w:style>
  <w:style w:type="character" w:customStyle="1" w:styleId="HeaderChar">
    <w:name w:val="Header Char"/>
    <w:aliases w:val="Message Char,Header Char Char Char"/>
    <w:basedOn w:val="DefaultParagraphFont"/>
    <w:link w:val="Header"/>
    <w:locked/>
    <w:rsid w:val="000A6AF1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aliases w:val="Message,Header Char Char"/>
    <w:basedOn w:val="Normal"/>
    <w:link w:val="HeaderChar"/>
    <w:unhideWhenUsed/>
    <w:rsid w:val="000A6AF1"/>
    <w:pPr>
      <w:tabs>
        <w:tab w:val="center" w:pos="4153"/>
        <w:tab w:val="right" w:pos="8306"/>
      </w:tabs>
    </w:pPr>
    <w:rPr>
      <w:kern w:val="2"/>
      <w14:ligatures w14:val="standardContextual"/>
    </w:rPr>
  </w:style>
  <w:style w:type="character" w:customStyle="1" w:styleId="HeaderChar1">
    <w:name w:val="Header Char1"/>
    <w:basedOn w:val="DefaultParagraphFont"/>
    <w:uiPriority w:val="99"/>
    <w:semiHidden/>
    <w:rsid w:val="000A6AF1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ListParagraphChar">
    <w:name w:val="List Paragraph Char"/>
    <w:aliases w:val="Syle 1 Char,Normal bullet 2 Char,Bullet list Char,Saistīto dokumentu saraksts Char,Numurets Char,PPS_Bullet Char,Virsraksti Char,2 Char,Strip Char,H&amp;P List Paragraph Char,Bullets Char,Numbered List Char,List Paragraph1 Char"/>
    <w:link w:val="ListParagraph"/>
    <w:uiPriority w:val="34"/>
    <w:qFormat/>
    <w:locked/>
    <w:rsid w:val="000A6AF1"/>
  </w:style>
  <w:style w:type="paragraph" w:customStyle="1" w:styleId="naisf">
    <w:name w:val="naisf"/>
    <w:basedOn w:val="Normal"/>
    <w:rsid w:val="000A6AF1"/>
    <w:pPr>
      <w:suppressAutoHyphens/>
      <w:spacing w:before="100" w:after="100"/>
      <w:jc w:val="both"/>
    </w:pPr>
    <w:rPr>
      <w:szCs w:val="20"/>
      <w:lang w:val="en-GB" w:eastAsia="ar-SA"/>
    </w:rPr>
  </w:style>
  <w:style w:type="paragraph" w:customStyle="1" w:styleId="HeaderBase">
    <w:name w:val="Header Base"/>
    <w:basedOn w:val="BodyText"/>
    <w:rsid w:val="003A79F3"/>
    <w:pPr>
      <w:keepLines/>
      <w:widowControl w:val="0"/>
      <w:tabs>
        <w:tab w:val="center" w:pos="4320"/>
        <w:tab w:val="right" w:pos="8640"/>
      </w:tabs>
      <w:suppressAutoHyphens/>
      <w:spacing w:after="0" w:line="180" w:lineRule="atLeast"/>
      <w:jc w:val="both"/>
    </w:pPr>
    <w:rPr>
      <w:rFonts w:ascii="Arial" w:hAnsi="Arial"/>
      <w:spacing w:val="-5"/>
      <w:sz w:val="20"/>
      <w:szCs w:val="20"/>
      <w:lang w:val="en-US" w:eastAsia="ar-SA"/>
    </w:rPr>
  </w:style>
  <w:style w:type="paragraph" w:styleId="BodyText">
    <w:name w:val="Body Text"/>
    <w:basedOn w:val="Normal"/>
    <w:link w:val="BodyTextChar"/>
    <w:uiPriority w:val="99"/>
    <w:semiHidden/>
    <w:unhideWhenUsed/>
    <w:rsid w:val="003A79F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A79F3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039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3</Pages>
  <Words>1589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Ervīns Romans</dc:creator>
  <cp:keywords/>
  <dc:description/>
  <cp:lastModifiedBy>Ervīns Romans</cp:lastModifiedBy>
  <cp:revision>26</cp:revision>
  <dcterms:created xsi:type="dcterms:W3CDTF">2024-11-12T14:39:00Z</dcterms:created>
  <dcterms:modified xsi:type="dcterms:W3CDTF">2026-09-24T07:48:00Z</dcterms:modified>
</cp:coreProperties>
</file>