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6C4E" w14:textId="6F037E8A" w:rsidR="00CA61C8" w:rsidRPr="00FC0C29" w:rsidRDefault="00CA61C8" w:rsidP="00CA61C8">
      <w:pPr>
        <w:tabs>
          <w:tab w:val="left" w:pos="360"/>
        </w:tabs>
        <w:spacing w:after="200"/>
        <w:jc w:val="right"/>
        <w:rPr>
          <w:bCs/>
        </w:rPr>
      </w:pPr>
      <w:r w:rsidRPr="00FC0C29">
        <w:rPr>
          <w:bCs/>
        </w:rPr>
        <w:t>Pielikums Nr. 2</w:t>
      </w:r>
    </w:p>
    <w:p w14:paraId="53A5D3E3" w14:textId="77777777" w:rsidR="00CA61C8" w:rsidRPr="00FC0C29" w:rsidRDefault="00CA61C8" w:rsidP="00CA61C8">
      <w:pPr>
        <w:tabs>
          <w:tab w:val="left" w:pos="720"/>
        </w:tabs>
        <w:jc w:val="center"/>
        <w:rPr>
          <w:b/>
          <w:bCs/>
        </w:rPr>
      </w:pPr>
      <w:bookmarkStart w:id="0" w:name="_Ref195013710"/>
      <w:bookmarkStart w:id="1" w:name="_Toc195014290"/>
      <w:r w:rsidRPr="00FC0C29">
        <w:rPr>
          <w:b/>
          <w:bCs/>
        </w:rPr>
        <w:t>Tehniskā specifikācija</w:t>
      </w:r>
      <w:bookmarkEnd w:id="0"/>
      <w:bookmarkEnd w:id="1"/>
    </w:p>
    <w:p w14:paraId="1BBE865B" w14:textId="77777777" w:rsidR="00CA61C8" w:rsidRPr="00FC0C29" w:rsidRDefault="00CA61C8" w:rsidP="00CA61C8">
      <w:pPr>
        <w:tabs>
          <w:tab w:val="left" w:pos="720"/>
        </w:tabs>
        <w:jc w:val="center"/>
        <w:rPr>
          <w:b/>
          <w:bCs/>
        </w:rPr>
      </w:pPr>
    </w:p>
    <w:p w14:paraId="77351132" w14:textId="77777777" w:rsidR="00CA61C8" w:rsidRPr="00FC0C29" w:rsidRDefault="00CA61C8" w:rsidP="00CA61C8">
      <w:pPr>
        <w:tabs>
          <w:tab w:val="left" w:pos="720"/>
        </w:tabs>
        <w:jc w:val="center"/>
        <w:rPr>
          <w:b/>
          <w:bCs/>
        </w:rPr>
      </w:pPr>
      <w:r w:rsidRPr="00FC0C29">
        <w:rPr>
          <w:b/>
          <w:bCs/>
        </w:rPr>
        <w:t>Piegādātāju izvēles procedūrai</w:t>
      </w:r>
    </w:p>
    <w:p w14:paraId="49E19796" w14:textId="77777777" w:rsidR="00CA61C8" w:rsidRPr="00FC0C29" w:rsidRDefault="00CA61C8" w:rsidP="00CA61C8">
      <w:pPr>
        <w:tabs>
          <w:tab w:val="left" w:pos="720"/>
        </w:tabs>
        <w:jc w:val="center"/>
        <w:rPr>
          <w:b/>
          <w:bCs/>
        </w:rPr>
      </w:pPr>
      <w:r w:rsidRPr="00FC0C29">
        <w:rPr>
          <w:b/>
          <w:bCs/>
        </w:rPr>
        <w:t>“Vispārējo reprezentācijas materiālu iegāde”</w:t>
      </w:r>
    </w:p>
    <w:p w14:paraId="6E812909" w14:textId="77777777" w:rsidR="00CA61C8" w:rsidRPr="00FC0C29" w:rsidRDefault="00CA61C8" w:rsidP="00CA61C8">
      <w:pPr>
        <w:tabs>
          <w:tab w:val="left" w:pos="360"/>
        </w:tabs>
        <w:spacing w:after="200"/>
        <w:jc w:val="both"/>
        <w:rPr>
          <w:b/>
        </w:rPr>
      </w:pPr>
    </w:p>
    <w:p w14:paraId="6C102C69" w14:textId="77777777" w:rsidR="00CA61C8" w:rsidRPr="00FC0C29" w:rsidRDefault="00CA61C8" w:rsidP="00CA61C8">
      <w:pPr>
        <w:pStyle w:val="ListParagraph"/>
        <w:numPr>
          <w:ilvl w:val="0"/>
          <w:numId w:val="9"/>
        </w:numPr>
        <w:tabs>
          <w:tab w:val="left" w:pos="720"/>
        </w:tabs>
        <w:rPr>
          <w:b/>
          <w:bCs/>
        </w:rPr>
      </w:pPr>
      <w:r w:rsidRPr="00FC0C29">
        <w:rPr>
          <w:b/>
        </w:rPr>
        <w:t>Piegādātāju izvēles procedūras priekšmets:</w:t>
      </w:r>
    </w:p>
    <w:p w14:paraId="4384B8F2" w14:textId="61446BDC" w:rsidR="00CA61C8" w:rsidRPr="00FC0C29" w:rsidRDefault="00475140" w:rsidP="00CA61C8">
      <w:pPr>
        <w:pStyle w:val="ListParagraph"/>
        <w:tabs>
          <w:tab w:val="left" w:pos="360"/>
        </w:tabs>
        <w:spacing w:after="200"/>
        <w:ind w:left="360"/>
        <w:jc w:val="both"/>
        <w:rPr>
          <w:bCs/>
        </w:rPr>
      </w:pPr>
      <w:r w:rsidRPr="00FC0C29">
        <w:rPr>
          <w:bCs/>
        </w:rPr>
        <w:t>Vispārēj</w:t>
      </w:r>
      <w:r w:rsidR="00E3423D" w:rsidRPr="00FC0C29">
        <w:rPr>
          <w:bCs/>
        </w:rPr>
        <w:t>ās</w:t>
      </w:r>
      <w:r w:rsidRPr="00FC0C29">
        <w:rPr>
          <w:bCs/>
        </w:rPr>
        <w:t xml:space="preserve"> </w:t>
      </w:r>
      <w:r w:rsidR="00CA61C8" w:rsidRPr="00FC0C29">
        <w:rPr>
          <w:bCs/>
        </w:rPr>
        <w:t>reprezentācijas materiāl</w:t>
      </w:r>
      <w:r w:rsidR="00E3423D" w:rsidRPr="00FC0C29">
        <w:rPr>
          <w:bCs/>
        </w:rPr>
        <w:t>i</w:t>
      </w:r>
      <w:r w:rsidR="00CA61C8" w:rsidRPr="00FC0C29">
        <w:rPr>
          <w:bCs/>
        </w:rPr>
        <w:t xml:space="preserve"> ar personalizāciju (Rīgas brīvostas logo un/vai citiem vizuālās identitātes elementiem) (turpmāk – Preces) izgatavošana un piegāde Rīgas brīvostas pārvaldei saskaņā ar Tehnisk</w:t>
      </w:r>
      <w:r w:rsidR="00364B44">
        <w:rPr>
          <w:bCs/>
        </w:rPr>
        <w:t>ajā</w:t>
      </w:r>
      <w:r w:rsidR="00CA61C8" w:rsidRPr="00FC0C29">
        <w:rPr>
          <w:bCs/>
        </w:rPr>
        <w:t xml:space="preserve"> specifikācijā noteikto </w:t>
      </w:r>
      <w:r w:rsidRPr="00FC0C29">
        <w:rPr>
          <w:bCs/>
        </w:rPr>
        <w:t>Vispārējo r</w:t>
      </w:r>
      <w:r w:rsidR="00CA61C8" w:rsidRPr="00FC0C29">
        <w:rPr>
          <w:bCs/>
        </w:rPr>
        <w:t>eprezentācijas materiālu sarakstu un prasībām.</w:t>
      </w:r>
    </w:p>
    <w:p w14:paraId="55B7FF0B" w14:textId="77777777" w:rsidR="00CA61C8" w:rsidRPr="00FC0C29" w:rsidRDefault="00CA61C8" w:rsidP="00CA61C8">
      <w:pPr>
        <w:pStyle w:val="ListParagraph"/>
        <w:tabs>
          <w:tab w:val="left" w:pos="360"/>
        </w:tabs>
        <w:spacing w:after="200"/>
        <w:ind w:left="360"/>
        <w:jc w:val="both"/>
        <w:rPr>
          <w:b/>
        </w:rPr>
      </w:pPr>
    </w:p>
    <w:p w14:paraId="0EC02EC1" w14:textId="560C5EBA" w:rsidR="00CA61C8" w:rsidRPr="00FC0C29" w:rsidRDefault="00CA61C8" w:rsidP="00CA61C8">
      <w:pPr>
        <w:pStyle w:val="ListParagraph"/>
        <w:numPr>
          <w:ilvl w:val="0"/>
          <w:numId w:val="9"/>
        </w:numPr>
        <w:tabs>
          <w:tab w:val="left" w:pos="360"/>
        </w:tabs>
        <w:spacing w:after="200"/>
        <w:jc w:val="both"/>
      </w:pPr>
      <w:r w:rsidRPr="00FC0C29">
        <w:rPr>
          <w:b/>
        </w:rPr>
        <w:t>Preču piegādes vieta</w:t>
      </w:r>
      <w:r w:rsidRPr="00FC0C29">
        <w:t xml:space="preserve">: Rīgas brīvostas pārvalde, Mihaila Tāla iela 1, Rīga, LV-1045 ar </w:t>
      </w:r>
      <w:r w:rsidR="00452B87" w:rsidRPr="00FC0C29">
        <w:t>piegādi</w:t>
      </w:r>
      <w:r w:rsidRPr="00FC0C29">
        <w:t xml:space="preserve"> 3. stāvā, RBP telpās</w:t>
      </w:r>
      <w:r w:rsidR="00364B44">
        <w:t>.</w:t>
      </w:r>
    </w:p>
    <w:p w14:paraId="7DCE48D9" w14:textId="77777777" w:rsidR="00CA61C8" w:rsidRPr="00FC0C29" w:rsidRDefault="00CA61C8" w:rsidP="00CA61C8">
      <w:pPr>
        <w:pStyle w:val="ListParagraph"/>
        <w:tabs>
          <w:tab w:val="left" w:pos="360"/>
        </w:tabs>
        <w:spacing w:after="200"/>
        <w:ind w:left="360"/>
        <w:jc w:val="both"/>
      </w:pPr>
    </w:p>
    <w:p w14:paraId="6DCDA983" w14:textId="3F8D98AE" w:rsidR="00CA61C8" w:rsidRPr="00FC0C29" w:rsidRDefault="00CA61C8" w:rsidP="00CA61C8">
      <w:pPr>
        <w:pStyle w:val="ListParagraph"/>
        <w:numPr>
          <w:ilvl w:val="0"/>
          <w:numId w:val="9"/>
        </w:numPr>
        <w:tabs>
          <w:tab w:val="left" w:pos="360"/>
        </w:tabs>
        <w:jc w:val="both"/>
      </w:pPr>
      <w:r w:rsidRPr="00FC0C29">
        <w:rPr>
          <w:b/>
        </w:rPr>
        <w:t>Preču piegādes termiņš</w:t>
      </w:r>
      <w:r w:rsidRPr="00FC0C29">
        <w:t xml:space="preserve">: Katrai pozīcijai pēc pasūtījuma noformēšanas </w:t>
      </w:r>
      <w:r w:rsidR="00192327" w:rsidRPr="00FC0C29">
        <w:t>3</w:t>
      </w:r>
      <w:r w:rsidRPr="00FC0C29">
        <w:t xml:space="preserve"> nedēļas no personalizācijas maketa saskaņošanas brīža. Pasūtījums tiek izdarīts katrai Tehniskā piedāvājuma formā minētajai Preču pozīcijai atsevišķi. Pasūtījumā var iekļaut arī vairākas Preču pozīcijas vienlaicīgi. Viss vienas pozīcijas Preču daudzums jāpiegādā vienā piegādes reizē. </w:t>
      </w:r>
    </w:p>
    <w:p w14:paraId="05ECEA06" w14:textId="77777777" w:rsidR="00CA61C8" w:rsidRPr="00FC0C29" w:rsidRDefault="00CA61C8" w:rsidP="00CA61C8">
      <w:pPr>
        <w:tabs>
          <w:tab w:val="left" w:pos="360"/>
        </w:tabs>
        <w:jc w:val="both"/>
      </w:pPr>
    </w:p>
    <w:p w14:paraId="6CDA9D27" w14:textId="77777777" w:rsidR="00CA61C8" w:rsidRPr="00FC0C29" w:rsidRDefault="00CA61C8" w:rsidP="00CA61C8">
      <w:pPr>
        <w:pStyle w:val="ListParagraph"/>
        <w:numPr>
          <w:ilvl w:val="0"/>
          <w:numId w:val="9"/>
        </w:numPr>
        <w:tabs>
          <w:tab w:val="left" w:pos="360"/>
        </w:tabs>
        <w:jc w:val="both"/>
      </w:pPr>
      <w:r w:rsidRPr="00FC0C29">
        <w:rPr>
          <w:b/>
        </w:rPr>
        <w:t>Pasūtījuma noformēšana:</w:t>
      </w:r>
      <w:r w:rsidRPr="00FC0C29">
        <w:t xml:space="preserve"> Preces pasūtījums tiek izdarīts elektroniski, to noformē Līgumā minētais Pasūtītāja darbinieks, no līgumā minētās e-pasta adreses, rakstot uz līgumā noteikto Izpildītāja e-pasta adresi.</w:t>
      </w:r>
    </w:p>
    <w:p w14:paraId="19CBCB1F" w14:textId="77777777" w:rsidR="00CA61C8" w:rsidRPr="00FC0C29" w:rsidRDefault="00CA61C8" w:rsidP="00CA61C8">
      <w:pPr>
        <w:pStyle w:val="ListParagraph"/>
        <w:tabs>
          <w:tab w:val="left" w:pos="360"/>
        </w:tabs>
        <w:spacing w:after="200"/>
        <w:ind w:left="360"/>
        <w:jc w:val="both"/>
      </w:pPr>
    </w:p>
    <w:p w14:paraId="3A3C11BE" w14:textId="77777777" w:rsidR="00CA61C8" w:rsidRPr="00FC0C29" w:rsidRDefault="00CA61C8" w:rsidP="00CA61C8">
      <w:pPr>
        <w:pStyle w:val="ListParagraph"/>
        <w:numPr>
          <w:ilvl w:val="0"/>
          <w:numId w:val="9"/>
        </w:numPr>
        <w:tabs>
          <w:tab w:val="left" w:pos="360"/>
        </w:tabs>
        <w:jc w:val="both"/>
      </w:pPr>
      <w:r w:rsidRPr="00FC0C29">
        <w:rPr>
          <w:b/>
        </w:rPr>
        <w:t>Personalizācija:</w:t>
      </w:r>
      <w:r w:rsidRPr="00FC0C29">
        <w:t xml:space="preserve"> Personalizācijas vizuālā noformējuma elementus (Rīgas brīvostas logo un/vai citus vizuālās identitātes elementus) iesniedz Pasūtītājs pasūtījuma izdarīšanas brīdī. Izpildītājs nosūta Preces maketu ar personalizācijas elementu izvietojumu saskaņošanai elektroniski uz līgumā noteikto Pasūtītāja e-pasta adresi. Pasūtītājam ir tiesības pieprasīt Izpildītājam piegādāt preces paraugu ar  personalizāciju (iespējams ar cita uzņēmuma vizuālo identitāti tajā pašā tehnikā) Mihaila Tāla ielā 1, Rīgā. Makets tiek uzskatīts par saskaņotu, ja Pasūtītājs ir nosūtījis elektroniski Izpildītājam uz līgumā norādīto e-pasta adresi saskaņošanas apstiprinājumu.</w:t>
      </w:r>
    </w:p>
    <w:p w14:paraId="2D8189AE" w14:textId="77777777" w:rsidR="00CA61C8" w:rsidRPr="00FC0C29" w:rsidRDefault="00CA61C8" w:rsidP="00CA61C8">
      <w:pPr>
        <w:pStyle w:val="ListParagraph"/>
      </w:pPr>
    </w:p>
    <w:p w14:paraId="36AD3CE9" w14:textId="7125538F" w:rsidR="00194421" w:rsidRDefault="00CA61C8" w:rsidP="00194421">
      <w:pPr>
        <w:pStyle w:val="ListParagraph"/>
        <w:numPr>
          <w:ilvl w:val="0"/>
          <w:numId w:val="9"/>
        </w:numPr>
        <w:tabs>
          <w:tab w:val="left" w:pos="360"/>
        </w:tabs>
        <w:jc w:val="both"/>
      </w:pPr>
      <w:r w:rsidRPr="00FC0C29">
        <w:rPr>
          <w:b/>
        </w:rPr>
        <w:t>Pretendentu piedāvājumu izvērtēšana</w:t>
      </w:r>
      <w:r w:rsidRPr="00FC0C29">
        <w:t xml:space="preserve">: Lai izvērtētu piedāvājumus, Pretendentam Tehniskajā piedāvājuma formā (tabulā) ir jāiesniedz </w:t>
      </w:r>
      <w:r w:rsidRPr="00FC0C29">
        <w:rPr>
          <w:u w:val="single"/>
        </w:rPr>
        <w:t>savas piedāvātās</w:t>
      </w:r>
      <w:r w:rsidRPr="00FC0C29">
        <w:t xml:space="preserve"> Preces detalizēts apraksts iekļaujot materiāla, krāsas, izmēru un personalizācijas (tehnikas, krāsas aptuvenā laukuma) detalizētu aprakstu, kā arī jāpievieno precīzs </w:t>
      </w:r>
      <w:r w:rsidRPr="00FC0C29">
        <w:rPr>
          <w:u w:val="single"/>
        </w:rPr>
        <w:t>savas piedāvātās</w:t>
      </w:r>
      <w:r w:rsidRPr="00FC0C29">
        <w:t xml:space="preserve"> Preces fotoattēls katrā no pozīcijām. Izvērtējot piedāvājumus Pasūtītājam ir tiesības pieprasīt Pretendentam Preču paraugus ar personalizāciju Tehniskā piedāvājuma formā norādītajā tehnikā (iespējams ar cita uzņēmuma personalizāciju), vai bez personalizācijas. Paraugi jāpiegādā Mihaila Tāla ielā 1, vienas nedēļas laikā no pieprasīšanas brīža</w:t>
      </w:r>
      <w:r w:rsidR="00194421" w:rsidRPr="00FC0C29">
        <w:t>.</w:t>
      </w:r>
    </w:p>
    <w:p w14:paraId="0E424FDA" w14:textId="3A040E82" w:rsidR="00E05F6E" w:rsidRDefault="00E05F6E">
      <w:pPr>
        <w:spacing w:after="160" w:line="278" w:lineRule="auto"/>
      </w:pPr>
      <w:r>
        <w:br w:type="page"/>
      </w:r>
    </w:p>
    <w:p w14:paraId="2F067F8D" w14:textId="77777777" w:rsidR="00194421" w:rsidRPr="00FC0C29" w:rsidRDefault="00194421" w:rsidP="00194421">
      <w:pPr>
        <w:pStyle w:val="ListParagraph"/>
        <w:rPr>
          <w:b/>
          <w:bCs/>
        </w:rPr>
      </w:pPr>
    </w:p>
    <w:p w14:paraId="6E348E44" w14:textId="615C77EE" w:rsidR="00CA427F" w:rsidRPr="00D77C22" w:rsidRDefault="00E05F6E" w:rsidP="00DA32D1">
      <w:pPr>
        <w:pStyle w:val="ListParagraph"/>
        <w:tabs>
          <w:tab w:val="left" w:pos="360"/>
        </w:tabs>
        <w:ind w:left="360"/>
        <w:jc w:val="center"/>
        <w:rPr>
          <w:b/>
          <w:bCs/>
        </w:rPr>
      </w:pPr>
      <w:r w:rsidRPr="00D77C22">
        <w:rPr>
          <w:b/>
          <w:bCs/>
        </w:rPr>
        <w:t>Tehniskā specifikācija – tehniskais piedāvājums</w:t>
      </w:r>
    </w:p>
    <w:p w14:paraId="43013F36" w14:textId="77777777" w:rsidR="00CA427F" w:rsidRPr="00D77C22" w:rsidRDefault="00CA427F" w:rsidP="00CA61C8"/>
    <w:tbl>
      <w:tblPr>
        <w:tblStyle w:val="TableGrid"/>
        <w:tblpPr w:leftFromText="180" w:rightFromText="180" w:vertAnchor="text" w:tblpY="1"/>
        <w:tblOverlap w:val="never"/>
        <w:tblW w:w="14312" w:type="dxa"/>
        <w:tblLayout w:type="fixed"/>
        <w:tblLook w:val="04A0" w:firstRow="1" w:lastRow="0" w:firstColumn="1" w:lastColumn="0" w:noHBand="0" w:noVBand="1"/>
      </w:tblPr>
      <w:tblGrid>
        <w:gridCol w:w="930"/>
        <w:gridCol w:w="2962"/>
        <w:gridCol w:w="4892"/>
        <w:gridCol w:w="5528"/>
      </w:tblGrid>
      <w:tr w:rsidR="00194421" w:rsidRPr="00D77C22" w14:paraId="49C58715" w14:textId="77777777" w:rsidTr="00E05F6E">
        <w:tc>
          <w:tcPr>
            <w:tcW w:w="930" w:type="dxa"/>
            <w:shd w:val="clear" w:color="auto" w:fill="DAE9F7" w:themeFill="text2" w:themeFillTint="1A"/>
            <w:vAlign w:val="center"/>
          </w:tcPr>
          <w:p w14:paraId="7B969080" w14:textId="7AB6FD27" w:rsidR="00194421" w:rsidRPr="00D77C22" w:rsidRDefault="00194421" w:rsidP="00E05F6E">
            <w:pPr>
              <w:pStyle w:val="ListParagraph"/>
              <w:ind w:left="22"/>
              <w:jc w:val="center"/>
              <w:rPr>
                <w:lang w:val="lv-LV"/>
              </w:rPr>
            </w:pPr>
            <w:r w:rsidRPr="00D77C22">
              <w:rPr>
                <w:b/>
                <w:bCs/>
                <w:lang w:val="lv-LV"/>
              </w:rPr>
              <w:t>Nr. p.k.</w:t>
            </w:r>
          </w:p>
        </w:tc>
        <w:tc>
          <w:tcPr>
            <w:tcW w:w="2962" w:type="dxa"/>
            <w:shd w:val="clear" w:color="auto" w:fill="DAE9F7" w:themeFill="text2" w:themeFillTint="1A"/>
            <w:vAlign w:val="center"/>
          </w:tcPr>
          <w:p w14:paraId="5A326C45" w14:textId="591AA951" w:rsidR="00194421" w:rsidRPr="00D77C22" w:rsidRDefault="00194421" w:rsidP="00E05F6E">
            <w:pPr>
              <w:jc w:val="center"/>
              <w:rPr>
                <w:lang w:val="lv-LV"/>
              </w:rPr>
            </w:pPr>
            <w:r w:rsidRPr="00D77C22">
              <w:rPr>
                <w:b/>
                <w:bCs/>
                <w:lang w:val="lv-LV"/>
              </w:rPr>
              <w:t>Prece</w:t>
            </w:r>
          </w:p>
        </w:tc>
        <w:tc>
          <w:tcPr>
            <w:tcW w:w="4892" w:type="dxa"/>
            <w:shd w:val="clear" w:color="auto" w:fill="DAE9F7" w:themeFill="text2" w:themeFillTint="1A"/>
            <w:vAlign w:val="center"/>
          </w:tcPr>
          <w:p w14:paraId="5B7070F3" w14:textId="6EDE74D8" w:rsidR="00194421" w:rsidRPr="00D77C22" w:rsidRDefault="00194421" w:rsidP="00E05F6E">
            <w:pPr>
              <w:jc w:val="center"/>
              <w:rPr>
                <w:lang w:val="lv-LV"/>
              </w:rPr>
            </w:pPr>
            <w:r w:rsidRPr="00D77C22">
              <w:rPr>
                <w:b/>
                <w:bCs/>
                <w:lang w:val="lv-LV"/>
              </w:rPr>
              <w:t>Prasību apraksts</w:t>
            </w:r>
          </w:p>
        </w:tc>
        <w:tc>
          <w:tcPr>
            <w:tcW w:w="5528" w:type="dxa"/>
            <w:shd w:val="clear" w:color="auto" w:fill="DAE9F7" w:themeFill="text2" w:themeFillTint="1A"/>
            <w:vAlign w:val="center"/>
          </w:tcPr>
          <w:p w14:paraId="03AA0AF9" w14:textId="76EBC4F7" w:rsidR="00194421" w:rsidRPr="00D77C22" w:rsidRDefault="00194421" w:rsidP="00194421">
            <w:pPr>
              <w:jc w:val="center"/>
              <w:rPr>
                <w:lang w:val="lv-LV"/>
              </w:rPr>
            </w:pPr>
            <w:r w:rsidRPr="00D77C22">
              <w:rPr>
                <w:b/>
                <w:bCs/>
                <w:lang w:val="lv-LV"/>
              </w:rPr>
              <w:t>Pretendenta piedāvātās preces apraksts</w:t>
            </w:r>
            <w:r w:rsidR="008F7E61" w:rsidRPr="00D77C22">
              <w:rPr>
                <w:b/>
                <w:bCs/>
                <w:lang w:val="lv-LV"/>
              </w:rPr>
              <w:t xml:space="preserve"> un fotoattēls</w:t>
            </w:r>
          </w:p>
        </w:tc>
      </w:tr>
      <w:tr w:rsidR="00194421" w:rsidRPr="00D77C22" w14:paraId="3033AAEF" w14:textId="77777777" w:rsidTr="00E05F6E">
        <w:tc>
          <w:tcPr>
            <w:tcW w:w="930" w:type="dxa"/>
            <w:vMerge w:val="restart"/>
          </w:tcPr>
          <w:p w14:paraId="55229177" w14:textId="7E058400" w:rsidR="00194421" w:rsidRPr="00D77C22" w:rsidRDefault="00D77C22" w:rsidP="00D77C22">
            <w:pPr>
              <w:pStyle w:val="ListParagraph"/>
              <w:ind w:left="22"/>
              <w:jc w:val="center"/>
              <w:rPr>
                <w:b/>
                <w:bCs/>
                <w:lang w:val="lv-LV"/>
              </w:rPr>
            </w:pPr>
            <w:r w:rsidRPr="00D77C22">
              <w:rPr>
                <w:b/>
                <w:bCs/>
                <w:lang w:val="lv-LV"/>
              </w:rPr>
              <w:t>1.</w:t>
            </w:r>
          </w:p>
        </w:tc>
        <w:tc>
          <w:tcPr>
            <w:tcW w:w="2962" w:type="dxa"/>
            <w:vMerge w:val="restart"/>
          </w:tcPr>
          <w:p w14:paraId="52D5AE6A" w14:textId="76381AF2" w:rsidR="00194421" w:rsidRPr="00CD05A0" w:rsidRDefault="00194421" w:rsidP="00194421">
            <w:pPr>
              <w:jc w:val="both"/>
              <w:rPr>
                <w:b/>
                <w:bCs/>
                <w:lang w:val="lv-LV"/>
              </w:rPr>
            </w:pPr>
            <w:r w:rsidRPr="00CD05A0">
              <w:rPr>
                <w:b/>
                <w:bCs/>
                <w:lang w:val="lv-LV"/>
              </w:rPr>
              <w:t>Mobilā telefona turētājs</w:t>
            </w:r>
          </w:p>
          <w:p w14:paraId="564F0AC3" w14:textId="77777777" w:rsidR="00194421" w:rsidRPr="00D77C22" w:rsidRDefault="00194421" w:rsidP="00194421">
            <w:pPr>
              <w:jc w:val="both"/>
              <w:rPr>
                <w:lang w:val="lv-LV"/>
              </w:rPr>
            </w:pPr>
          </w:p>
          <w:p w14:paraId="4187FFEF" w14:textId="0750E18C" w:rsidR="00194421" w:rsidRPr="00D77C22" w:rsidRDefault="00194421" w:rsidP="008F7E61">
            <w:pPr>
              <w:rPr>
                <w:lang w:val="lv-LV"/>
              </w:rPr>
            </w:pPr>
            <w:r w:rsidRPr="00D77C22">
              <w:rPr>
                <w:lang w:val="lv-LV"/>
              </w:rPr>
              <w:t>Attēlam ir i</w:t>
            </w:r>
            <w:r w:rsidR="00CD05A0">
              <w:rPr>
                <w:lang w:val="lv-LV"/>
              </w:rPr>
              <w:t>lustratīva</w:t>
            </w:r>
            <w:r w:rsidRPr="00D77C22">
              <w:rPr>
                <w:lang w:val="lv-LV"/>
              </w:rPr>
              <w:t xml:space="preserve"> nozīme:</w:t>
            </w:r>
          </w:p>
          <w:p w14:paraId="5217390C" w14:textId="77777777" w:rsidR="00194421" w:rsidRPr="00D77C22" w:rsidRDefault="00194421" w:rsidP="00194421">
            <w:pPr>
              <w:jc w:val="both"/>
              <w:rPr>
                <w:lang w:val="lv-LV"/>
              </w:rPr>
            </w:pPr>
          </w:p>
          <w:p w14:paraId="5B461598" w14:textId="77777777" w:rsidR="00194421" w:rsidRPr="00D77C22" w:rsidRDefault="00194421" w:rsidP="00194421">
            <w:pPr>
              <w:jc w:val="both"/>
              <w:rPr>
                <w:lang w:val="lv-LV"/>
              </w:rPr>
            </w:pPr>
          </w:p>
          <w:p w14:paraId="57873BEA" w14:textId="77777777" w:rsidR="00194421" w:rsidRPr="00D77C22" w:rsidRDefault="00194421" w:rsidP="00194421">
            <w:pPr>
              <w:rPr>
                <w:lang w:val="lv-LV"/>
              </w:rPr>
            </w:pPr>
          </w:p>
          <w:p w14:paraId="2A3356E7" w14:textId="603857B3" w:rsidR="00194421" w:rsidRPr="00D77C22" w:rsidRDefault="00194421" w:rsidP="00194421">
            <w:pPr>
              <w:rPr>
                <w:lang w:val="lv-LV"/>
              </w:rPr>
            </w:pPr>
            <w:r w:rsidRPr="00D77C22">
              <w:rPr>
                <w:noProof/>
                <w:lang w:eastAsia="lv-LV"/>
                <w14:ligatures w14:val="standardContextual"/>
              </w:rPr>
              <w:drawing>
                <wp:inline distT="0" distB="0" distL="0" distR="0" wp14:anchorId="6C89659C" wp14:editId="21B6E201">
                  <wp:extent cx="1520883" cy="1619250"/>
                  <wp:effectExtent l="0" t="0" r="3175" b="0"/>
                  <wp:docPr id="507574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10485" name=""/>
                          <pic:cNvPicPr/>
                        </pic:nvPicPr>
                        <pic:blipFill>
                          <a:blip r:embed="rId11"/>
                          <a:stretch>
                            <a:fillRect/>
                          </a:stretch>
                        </pic:blipFill>
                        <pic:spPr>
                          <a:xfrm>
                            <a:off x="0" y="0"/>
                            <a:ext cx="1533571" cy="1632759"/>
                          </a:xfrm>
                          <a:prstGeom prst="rect">
                            <a:avLst/>
                          </a:prstGeom>
                        </pic:spPr>
                      </pic:pic>
                    </a:graphicData>
                  </a:graphic>
                </wp:inline>
              </w:drawing>
            </w:r>
          </w:p>
        </w:tc>
        <w:tc>
          <w:tcPr>
            <w:tcW w:w="4892" w:type="dxa"/>
          </w:tcPr>
          <w:p w14:paraId="2A5F138A" w14:textId="77777777" w:rsidR="00194421" w:rsidRPr="00D77C22" w:rsidRDefault="00194421" w:rsidP="00194421">
            <w:pPr>
              <w:jc w:val="both"/>
              <w:rPr>
                <w:lang w:val="lv-LV"/>
              </w:rPr>
            </w:pPr>
            <w:r w:rsidRPr="00D77C22">
              <w:rPr>
                <w:b/>
                <w:bCs/>
                <w:lang w:val="lv-LV"/>
              </w:rPr>
              <w:t>Materiāls:</w:t>
            </w:r>
            <w:r w:rsidRPr="00D77C22">
              <w:rPr>
                <w:lang w:val="lv-LV"/>
              </w:rPr>
              <w:t xml:space="preserve"> Bambuss </w:t>
            </w:r>
          </w:p>
          <w:p w14:paraId="0E999923" w14:textId="77777777" w:rsidR="00194421" w:rsidRPr="00D77C22" w:rsidRDefault="00194421" w:rsidP="00194421">
            <w:pPr>
              <w:jc w:val="both"/>
              <w:rPr>
                <w:lang w:val="lv-LV"/>
              </w:rPr>
            </w:pPr>
          </w:p>
        </w:tc>
        <w:tc>
          <w:tcPr>
            <w:tcW w:w="5528" w:type="dxa"/>
          </w:tcPr>
          <w:p w14:paraId="3594968D" w14:textId="08A50332" w:rsidR="00194421" w:rsidRPr="00D77C22" w:rsidRDefault="00194421" w:rsidP="00194421">
            <w:pPr>
              <w:rPr>
                <w:lang w:val="lv-LV"/>
              </w:rPr>
            </w:pPr>
            <w:r w:rsidRPr="00D77C22">
              <w:rPr>
                <w:lang w:val="lv-LV"/>
              </w:rPr>
              <w:t xml:space="preserve"> </w:t>
            </w:r>
          </w:p>
        </w:tc>
      </w:tr>
      <w:tr w:rsidR="00194421" w:rsidRPr="00D77C22" w14:paraId="63F226DE" w14:textId="77777777" w:rsidTr="00E05F6E">
        <w:tc>
          <w:tcPr>
            <w:tcW w:w="930" w:type="dxa"/>
            <w:vMerge/>
          </w:tcPr>
          <w:p w14:paraId="49316120" w14:textId="77777777" w:rsidR="00194421" w:rsidRPr="00D77C22" w:rsidRDefault="00194421" w:rsidP="00194421">
            <w:pPr>
              <w:jc w:val="both"/>
              <w:rPr>
                <w:lang w:val="lv-LV"/>
              </w:rPr>
            </w:pPr>
          </w:p>
        </w:tc>
        <w:tc>
          <w:tcPr>
            <w:tcW w:w="2962" w:type="dxa"/>
            <w:vMerge/>
          </w:tcPr>
          <w:p w14:paraId="0667DB5A" w14:textId="77777777" w:rsidR="00194421" w:rsidRPr="00D77C22" w:rsidRDefault="00194421" w:rsidP="00194421">
            <w:pPr>
              <w:jc w:val="both"/>
              <w:rPr>
                <w:lang w:val="lv-LV"/>
              </w:rPr>
            </w:pPr>
          </w:p>
        </w:tc>
        <w:tc>
          <w:tcPr>
            <w:tcW w:w="4892" w:type="dxa"/>
          </w:tcPr>
          <w:p w14:paraId="0FF51C37" w14:textId="77777777" w:rsidR="00194421" w:rsidRPr="00D77C22" w:rsidRDefault="00194421" w:rsidP="00194421">
            <w:pPr>
              <w:jc w:val="both"/>
              <w:rPr>
                <w:lang w:val="lv-LV"/>
              </w:rPr>
            </w:pPr>
            <w:r w:rsidRPr="00D77C22">
              <w:rPr>
                <w:b/>
                <w:bCs/>
                <w:lang w:val="lv-LV"/>
              </w:rPr>
              <w:t>Izmēri:</w:t>
            </w:r>
            <w:r w:rsidRPr="00D77C22">
              <w:rPr>
                <w:lang w:val="lv-LV"/>
              </w:rPr>
              <w:t xml:space="preserve"> ~80x130x20mm.</w:t>
            </w:r>
          </w:p>
          <w:p w14:paraId="5956AD30" w14:textId="77777777" w:rsidR="00194421" w:rsidRPr="00D77C22" w:rsidRDefault="00194421" w:rsidP="00194421">
            <w:pPr>
              <w:jc w:val="both"/>
              <w:rPr>
                <w:lang w:val="lv-LV"/>
              </w:rPr>
            </w:pPr>
          </w:p>
        </w:tc>
        <w:tc>
          <w:tcPr>
            <w:tcW w:w="5528" w:type="dxa"/>
          </w:tcPr>
          <w:p w14:paraId="6D3EEBB1" w14:textId="77EADC7A" w:rsidR="00194421" w:rsidRPr="00D77C22" w:rsidRDefault="00194421" w:rsidP="00194421">
            <w:pPr>
              <w:rPr>
                <w:lang w:val="lv-LV"/>
              </w:rPr>
            </w:pPr>
          </w:p>
        </w:tc>
      </w:tr>
      <w:tr w:rsidR="00194421" w:rsidRPr="00D77C22" w14:paraId="6C71AEFF" w14:textId="77777777" w:rsidTr="00E05F6E">
        <w:tc>
          <w:tcPr>
            <w:tcW w:w="930" w:type="dxa"/>
            <w:vMerge/>
          </w:tcPr>
          <w:p w14:paraId="5BCA0CEE" w14:textId="77777777" w:rsidR="00194421" w:rsidRPr="00D77C22" w:rsidRDefault="00194421" w:rsidP="00194421">
            <w:pPr>
              <w:jc w:val="both"/>
              <w:rPr>
                <w:lang w:val="lv-LV"/>
              </w:rPr>
            </w:pPr>
          </w:p>
        </w:tc>
        <w:tc>
          <w:tcPr>
            <w:tcW w:w="2962" w:type="dxa"/>
            <w:vMerge/>
          </w:tcPr>
          <w:p w14:paraId="715EF115" w14:textId="77777777" w:rsidR="00194421" w:rsidRPr="00D77C22" w:rsidRDefault="00194421" w:rsidP="00194421">
            <w:pPr>
              <w:jc w:val="both"/>
              <w:rPr>
                <w:lang w:val="lv-LV"/>
              </w:rPr>
            </w:pPr>
          </w:p>
        </w:tc>
        <w:tc>
          <w:tcPr>
            <w:tcW w:w="4892" w:type="dxa"/>
          </w:tcPr>
          <w:p w14:paraId="6E6285E4" w14:textId="77777777" w:rsidR="00194421" w:rsidRPr="00D77C22" w:rsidRDefault="00194421" w:rsidP="00194421">
            <w:pPr>
              <w:jc w:val="both"/>
              <w:rPr>
                <w:lang w:val="lv-LV"/>
              </w:rPr>
            </w:pPr>
            <w:r w:rsidRPr="00D77C22">
              <w:rPr>
                <w:b/>
                <w:bCs/>
                <w:lang w:val="lv-LV"/>
              </w:rPr>
              <w:t>Konstrukcija:</w:t>
            </w:r>
            <w:r w:rsidRPr="00D77C22">
              <w:rPr>
                <w:lang w:val="lv-LV"/>
              </w:rPr>
              <w:t xml:space="preserve"> Divas dažāda platuma atveres, kas der vairumam tālruņu un planšetdatoru. Atveru platums 11 mm un 13 mm.</w:t>
            </w:r>
          </w:p>
          <w:p w14:paraId="62539EAC" w14:textId="77777777" w:rsidR="00194421" w:rsidRPr="00D77C22" w:rsidRDefault="00194421" w:rsidP="00194421">
            <w:pPr>
              <w:jc w:val="both"/>
              <w:rPr>
                <w:lang w:val="lv-LV"/>
              </w:rPr>
            </w:pPr>
          </w:p>
        </w:tc>
        <w:tc>
          <w:tcPr>
            <w:tcW w:w="5528" w:type="dxa"/>
          </w:tcPr>
          <w:p w14:paraId="3CFB29FD" w14:textId="475D48BE" w:rsidR="00194421" w:rsidRPr="00D77C22" w:rsidRDefault="00194421" w:rsidP="00194421">
            <w:pPr>
              <w:rPr>
                <w:lang w:val="lv-LV"/>
              </w:rPr>
            </w:pPr>
          </w:p>
        </w:tc>
      </w:tr>
      <w:tr w:rsidR="00194421" w:rsidRPr="00D77C22" w14:paraId="7E62E22B" w14:textId="77777777" w:rsidTr="00E05F6E">
        <w:tc>
          <w:tcPr>
            <w:tcW w:w="930" w:type="dxa"/>
            <w:vMerge/>
          </w:tcPr>
          <w:p w14:paraId="605353BD" w14:textId="77777777" w:rsidR="00194421" w:rsidRPr="00D77C22" w:rsidRDefault="00194421" w:rsidP="00194421">
            <w:pPr>
              <w:jc w:val="both"/>
              <w:rPr>
                <w:lang w:val="lv-LV"/>
              </w:rPr>
            </w:pPr>
          </w:p>
        </w:tc>
        <w:tc>
          <w:tcPr>
            <w:tcW w:w="2962" w:type="dxa"/>
            <w:vMerge/>
          </w:tcPr>
          <w:p w14:paraId="77C05119" w14:textId="77777777" w:rsidR="00194421" w:rsidRPr="00D77C22" w:rsidRDefault="00194421" w:rsidP="00194421">
            <w:pPr>
              <w:jc w:val="both"/>
              <w:rPr>
                <w:lang w:val="lv-LV"/>
              </w:rPr>
            </w:pPr>
          </w:p>
        </w:tc>
        <w:tc>
          <w:tcPr>
            <w:tcW w:w="4892" w:type="dxa"/>
          </w:tcPr>
          <w:p w14:paraId="19C5A2A1" w14:textId="77777777" w:rsidR="00194421" w:rsidRPr="00D77C22" w:rsidRDefault="00194421" w:rsidP="00194421">
            <w:pPr>
              <w:jc w:val="both"/>
              <w:rPr>
                <w:lang w:val="lv-LV"/>
              </w:rPr>
            </w:pPr>
            <w:r w:rsidRPr="00D77C22">
              <w:rPr>
                <w:b/>
                <w:bCs/>
                <w:lang w:val="lv-LV"/>
              </w:rPr>
              <w:t>Krāsa:</w:t>
            </w:r>
            <w:r w:rsidRPr="00D77C22">
              <w:rPr>
                <w:lang w:val="lv-LV"/>
              </w:rPr>
              <w:t xml:space="preserve"> Dabīgā koka krāsa</w:t>
            </w:r>
          </w:p>
          <w:p w14:paraId="27F42B50" w14:textId="77777777" w:rsidR="00194421" w:rsidRPr="00D77C22" w:rsidRDefault="00194421" w:rsidP="00194421">
            <w:pPr>
              <w:jc w:val="both"/>
              <w:rPr>
                <w:lang w:val="lv-LV"/>
              </w:rPr>
            </w:pPr>
          </w:p>
        </w:tc>
        <w:tc>
          <w:tcPr>
            <w:tcW w:w="5528" w:type="dxa"/>
          </w:tcPr>
          <w:p w14:paraId="5D2E6005" w14:textId="3B185291" w:rsidR="00194421" w:rsidRPr="00D77C22" w:rsidRDefault="00194421" w:rsidP="00194421">
            <w:pPr>
              <w:rPr>
                <w:lang w:val="lv-LV"/>
              </w:rPr>
            </w:pPr>
          </w:p>
        </w:tc>
      </w:tr>
      <w:tr w:rsidR="00194421" w:rsidRPr="00D77C22" w14:paraId="681995AE" w14:textId="77777777" w:rsidTr="00E05F6E">
        <w:tc>
          <w:tcPr>
            <w:tcW w:w="930" w:type="dxa"/>
            <w:vMerge/>
          </w:tcPr>
          <w:p w14:paraId="328B85E8" w14:textId="77777777" w:rsidR="00194421" w:rsidRPr="00D77C22" w:rsidRDefault="00194421" w:rsidP="00194421">
            <w:pPr>
              <w:jc w:val="both"/>
              <w:rPr>
                <w:lang w:val="lv-LV"/>
              </w:rPr>
            </w:pPr>
          </w:p>
        </w:tc>
        <w:tc>
          <w:tcPr>
            <w:tcW w:w="2962" w:type="dxa"/>
            <w:vMerge/>
          </w:tcPr>
          <w:p w14:paraId="2D9CD98B" w14:textId="77777777" w:rsidR="00194421" w:rsidRPr="00D77C22" w:rsidRDefault="00194421" w:rsidP="00194421">
            <w:pPr>
              <w:jc w:val="both"/>
              <w:rPr>
                <w:lang w:val="lv-LV"/>
              </w:rPr>
            </w:pPr>
          </w:p>
        </w:tc>
        <w:tc>
          <w:tcPr>
            <w:tcW w:w="4892" w:type="dxa"/>
          </w:tcPr>
          <w:p w14:paraId="74E3A948" w14:textId="77777777" w:rsidR="00194421" w:rsidRPr="00D77C22" w:rsidRDefault="00194421" w:rsidP="00194421">
            <w:pPr>
              <w:jc w:val="both"/>
              <w:rPr>
                <w:lang w:val="lv-LV"/>
              </w:rPr>
            </w:pPr>
            <w:r w:rsidRPr="00D77C22">
              <w:rPr>
                <w:b/>
                <w:bCs/>
                <w:lang w:val="lv-LV"/>
              </w:rPr>
              <w:t>Personalizācija:</w:t>
            </w:r>
            <w:r w:rsidRPr="00D77C22">
              <w:rPr>
                <w:lang w:val="lv-LV"/>
              </w:rPr>
              <w:t xml:space="preserve"> Uz mobilā turētāja  abām sānu virsmām.</w:t>
            </w:r>
          </w:p>
          <w:p w14:paraId="75526F2D" w14:textId="77777777" w:rsidR="00194421" w:rsidRPr="00D77C22" w:rsidRDefault="00194421" w:rsidP="00194421">
            <w:pPr>
              <w:jc w:val="both"/>
              <w:rPr>
                <w:lang w:val="lv-LV"/>
              </w:rPr>
            </w:pPr>
          </w:p>
        </w:tc>
        <w:tc>
          <w:tcPr>
            <w:tcW w:w="5528" w:type="dxa"/>
          </w:tcPr>
          <w:p w14:paraId="76800EB3" w14:textId="2F246662" w:rsidR="00194421" w:rsidRPr="00D77C22" w:rsidRDefault="00194421" w:rsidP="00194421">
            <w:pPr>
              <w:rPr>
                <w:lang w:val="lv-LV"/>
              </w:rPr>
            </w:pPr>
          </w:p>
        </w:tc>
      </w:tr>
      <w:tr w:rsidR="00194421" w:rsidRPr="00D77C22" w14:paraId="58C416DC" w14:textId="77777777" w:rsidTr="00E05F6E">
        <w:tc>
          <w:tcPr>
            <w:tcW w:w="930" w:type="dxa"/>
            <w:vMerge/>
          </w:tcPr>
          <w:p w14:paraId="38901D69" w14:textId="77777777" w:rsidR="00194421" w:rsidRPr="00D77C22" w:rsidRDefault="00194421" w:rsidP="00194421">
            <w:pPr>
              <w:jc w:val="both"/>
              <w:rPr>
                <w:lang w:val="lv-LV"/>
              </w:rPr>
            </w:pPr>
          </w:p>
        </w:tc>
        <w:tc>
          <w:tcPr>
            <w:tcW w:w="2962" w:type="dxa"/>
            <w:vMerge/>
          </w:tcPr>
          <w:p w14:paraId="0BC51FE3" w14:textId="77777777" w:rsidR="00194421" w:rsidRPr="00D77C22" w:rsidRDefault="00194421" w:rsidP="00194421">
            <w:pPr>
              <w:jc w:val="both"/>
              <w:rPr>
                <w:lang w:val="lv-LV"/>
              </w:rPr>
            </w:pPr>
          </w:p>
        </w:tc>
        <w:tc>
          <w:tcPr>
            <w:tcW w:w="4892" w:type="dxa"/>
          </w:tcPr>
          <w:p w14:paraId="6D28839E" w14:textId="77777777" w:rsidR="00194421" w:rsidRPr="00D77C22" w:rsidRDefault="00194421" w:rsidP="00194421">
            <w:pPr>
              <w:jc w:val="both"/>
              <w:rPr>
                <w:lang w:val="lv-LV"/>
              </w:rPr>
            </w:pPr>
            <w:r w:rsidRPr="00D77C22">
              <w:rPr>
                <w:b/>
                <w:bCs/>
                <w:lang w:val="lv-LV"/>
              </w:rPr>
              <w:t>Tehnika:</w:t>
            </w:r>
            <w:r w:rsidRPr="00D77C22">
              <w:rPr>
                <w:lang w:val="lv-LV"/>
              </w:rPr>
              <w:t xml:space="preserve"> Lāzergravējums</w:t>
            </w:r>
          </w:p>
          <w:p w14:paraId="2464F9AB" w14:textId="77777777" w:rsidR="00194421" w:rsidRPr="00D77C22" w:rsidRDefault="00194421" w:rsidP="00194421">
            <w:pPr>
              <w:jc w:val="both"/>
              <w:rPr>
                <w:lang w:val="lv-LV"/>
              </w:rPr>
            </w:pPr>
          </w:p>
        </w:tc>
        <w:tc>
          <w:tcPr>
            <w:tcW w:w="5528" w:type="dxa"/>
          </w:tcPr>
          <w:p w14:paraId="50CAE36C" w14:textId="2B19D663" w:rsidR="00194421" w:rsidRPr="00D77C22" w:rsidRDefault="00194421" w:rsidP="00194421">
            <w:pPr>
              <w:rPr>
                <w:lang w:val="lv-LV"/>
              </w:rPr>
            </w:pPr>
          </w:p>
        </w:tc>
      </w:tr>
      <w:tr w:rsidR="00194421" w:rsidRPr="00D77C22" w14:paraId="5690E8F3" w14:textId="77777777" w:rsidTr="00E05F6E">
        <w:tc>
          <w:tcPr>
            <w:tcW w:w="930" w:type="dxa"/>
            <w:vMerge/>
          </w:tcPr>
          <w:p w14:paraId="75ADD72D" w14:textId="77777777" w:rsidR="00194421" w:rsidRPr="00D77C22" w:rsidRDefault="00194421" w:rsidP="00194421">
            <w:pPr>
              <w:jc w:val="both"/>
              <w:rPr>
                <w:lang w:val="lv-LV"/>
              </w:rPr>
            </w:pPr>
          </w:p>
        </w:tc>
        <w:tc>
          <w:tcPr>
            <w:tcW w:w="2962" w:type="dxa"/>
            <w:vMerge/>
          </w:tcPr>
          <w:p w14:paraId="2924D0B6" w14:textId="77777777" w:rsidR="00194421" w:rsidRPr="00D77C22" w:rsidRDefault="00194421" w:rsidP="00194421">
            <w:pPr>
              <w:jc w:val="both"/>
              <w:rPr>
                <w:lang w:val="lv-LV"/>
              </w:rPr>
            </w:pPr>
          </w:p>
        </w:tc>
        <w:tc>
          <w:tcPr>
            <w:tcW w:w="4892" w:type="dxa"/>
          </w:tcPr>
          <w:p w14:paraId="3F9168F9" w14:textId="77777777" w:rsidR="00194421" w:rsidRPr="00D77C22" w:rsidRDefault="00194421" w:rsidP="00194421">
            <w:pPr>
              <w:jc w:val="both"/>
              <w:rPr>
                <w:lang w:val="lv-LV"/>
              </w:rPr>
            </w:pPr>
            <w:r w:rsidRPr="00D77C22">
              <w:rPr>
                <w:b/>
                <w:bCs/>
                <w:lang w:val="lv-LV"/>
              </w:rPr>
              <w:t>Lāzergravējuma laukums:</w:t>
            </w:r>
            <w:r w:rsidRPr="00D77C22">
              <w:rPr>
                <w:lang w:val="lv-LV"/>
              </w:rPr>
              <w:t xml:space="preserve"> aptuveni 1cm x 3,5cm, tiks precizēts maketēšanas procesā.</w:t>
            </w:r>
          </w:p>
          <w:p w14:paraId="0467973C" w14:textId="77777777" w:rsidR="00194421" w:rsidRPr="00D77C22" w:rsidRDefault="00194421" w:rsidP="00194421">
            <w:pPr>
              <w:jc w:val="both"/>
              <w:rPr>
                <w:lang w:val="lv-LV"/>
              </w:rPr>
            </w:pPr>
          </w:p>
        </w:tc>
        <w:tc>
          <w:tcPr>
            <w:tcW w:w="5528" w:type="dxa"/>
          </w:tcPr>
          <w:p w14:paraId="422C1552" w14:textId="77777777" w:rsidR="00194421" w:rsidRPr="00D77C22" w:rsidRDefault="00194421" w:rsidP="00194421">
            <w:pPr>
              <w:rPr>
                <w:lang w:val="lv-LV"/>
              </w:rPr>
            </w:pPr>
          </w:p>
        </w:tc>
      </w:tr>
      <w:tr w:rsidR="00194421" w:rsidRPr="00D77C22" w14:paraId="4BEDE7F6" w14:textId="77777777" w:rsidTr="00E05F6E">
        <w:tc>
          <w:tcPr>
            <w:tcW w:w="930" w:type="dxa"/>
            <w:vMerge/>
          </w:tcPr>
          <w:p w14:paraId="0A287CB2" w14:textId="77777777" w:rsidR="00194421" w:rsidRPr="00D77C22" w:rsidRDefault="00194421" w:rsidP="00194421">
            <w:pPr>
              <w:jc w:val="both"/>
              <w:rPr>
                <w:lang w:val="lv-LV"/>
              </w:rPr>
            </w:pPr>
          </w:p>
        </w:tc>
        <w:tc>
          <w:tcPr>
            <w:tcW w:w="2962" w:type="dxa"/>
            <w:vMerge/>
          </w:tcPr>
          <w:p w14:paraId="4E447714" w14:textId="77777777" w:rsidR="00194421" w:rsidRPr="00D77C22" w:rsidRDefault="00194421" w:rsidP="00194421">
            <w:pPr>
              <w:jc w:val="both"/>
              <w:rPr>
                <w:lang w:val="lv-LV"/>
              </w:rPr>
            </w:pPr>
          </w:p>
        </w:tc>
        <w:tc>
          <w:tcPr>
            <w:tcW w:w="4892" w:type="dxa"/>
          </w:tcPr>
          <w:p w14:paraId="46F95C61" w14:textId="77777777" w:rsidR="00194421" w:rsidRPr="00D77C22" w:rsidRDefault="00194421" w:rsidP="00194421">
            <w:pPr>
              <w:jc w:val="both"/>
              <w:rPr>
                <w:lang w:val="lv-LV"/>
              </w:rPr>
            </w:pPr>
            <w:r w:rsidRPr="00D77C22">
              <w:rPr>
                <w:b/>
                <w:bCs/>
                <w:lang w:val="lv-LV"/>
              </w:rPr>
              <w:t>Skaits:</w:t>
            </w:r>
            <w:r w:rsidRPr="00D77C22">
              <w:rPr>
                <w:lang w:val="lv-LV"/>
              </w:rPr>
              <w:t xml:space="preserve"> 120 gab. </w:t>
            </w:r>
          </w:p>
          <w:p w14:paraId="33991FDF" w14:textId="6885AAAD" w:rsidR="00194421" w:rsidRPr="00D77C22" w:rsidRDefault="00194421" w:rsidP="00194421">
            <w:pPr>
              <w:jc w:val="both"/>
              <w:rPr>
                <w:lang w:val="lv-LV"/>
              </w:rPr>
            </w:pPr>
          </w:p>
        </w:tc>
        <w:tc>
          <w:tcPr>
            <w:tcW w:w="5528" w:type="dxa"/>
          </w:tcPr>
          <w:p w14:paraId="14686D2E" w14:textId="77777777" w:rsidR="00194421" w:rsidRPr="00D77C22" w:rsidRDefault="00194421" w:rsidP="00194421">
            <w:pPr>
              <w:rPr>
                <w:lang w:val="lv-LV"/>
              </w:rPr>
            </w:pPr>
          </w:p>
        </w:tc>
      </w:tr>
      <w:tr w:rsidR="00194421" w:rsidRPr="00D77C22" w14:paraId="2B77494D" w14:textId="77777777" w:rsidTr="00E05F6E">
        <w:tc>
          <w:tcPr>
            <w:tcW w:w="930" w:type="dxa"/>
            <w:vMerge/>
          </w:tcPr>
          <w:p w14:paraId="104587B3" w14:textId="77777777" w:rsidR="00194421" w:rsidRPr="00D77C22" w:rsidRDefault="00194421" w:rsidP="00194421">
            <w:pPr>
              <w:jc w:val="both"/>
              <w:rPr>
                <w:lang w:val="lv-LV"/>
              </w:rPr>
            </w:pPr>
          </w:p>
        </w:tc>
        <w:tc>
          <w:tcPr>
            <w:tcW w:w="2962" w:type="dxa"/>
            <w:vMerge/>
          </w:tcPr>
          <w:p w14:paraId="56739433" w14:textId="77777777" w:rsidR="00194421" w:rsidRPr="00D77C22" w:rsidRDefault="00194421" w:rsidP="00194421">
            <w:pPr>
              <w:jc w:val="both"/>
              <w:rPr>
                <w:lang w:val="lv-LV"/>
              </w:rPr>
            </w:pPr>
          </w:p>
        </w:tc>
        <w:tc>
          <w:tcPr>
            <w:tcW w:w="4892" w:type="dxa"/>
          </w:tcPr>
          <w:p w14:paraId="3B8F7CE9" w14:textId="77777777" w:rsidR="00194421" w:rsidRPr="00D77C22" w:rsidRDefault="00194421" w:rsidP="00194421">
            <w:pPr>
              <w:jc w:val="both"/>
              <w:rPr>
                <w:i/>
                <w:iCs/>
                <w:lang w:val="lv-LV"/>
              </w:rPr>
            </w:pPr>
            <w:r w:rsidRPr="00D77C22">
              <w:rPr>
                <w:i/>
                <w:iCs/>
                <w:lang w:val="lv-LV"/>
              </w:rPr>
              <w:t>Papildus elementi, kas nav minēti Preces aprakstā - uzraksti, detaļas, rokturi, aizdares, dekori u.c. nav pieļaujami.</w:t>
            </w:r>
          </w:p>
          <w:p w14:paraId="2B094EE2" w14:textId="1DC367F9" w:rsidR="00DA32D1" w:rsidRPr="00D77C22" w:rsidRDefault="00DA32D1" w:rsidP="00194421">
            <w:pPr>
              <w:jc w:val="both"/>
              <w:rPr>
                <w:i/>
                <w:iCs/>
                <w:lang w:val="lv-LV"/>
              </w:rPr>
            </w:pPr>
          </w:p>
        </w:tc>
        <w:tc>
          <w:tcPr>
            <w:tcW w:w="5528" w:type="dxa"/>
          </w:tcPr>
          <w:p w14:paraId="1F23EC3A" w14:textId="2380A2BE" w:rsidR="00194421" w:rsidRPr="00D77C22" w:rsidRDefault="00194421" w:rsidP="00194421">
            <w:pPr>
              <w:rPr>
                <w:lang w:val="lv-LV"/>
              </w:rPr>
            </w:pPr>
          </w:p>
        </w:tc>
      </w:tr>
      <w:tr w:rsidR="00194421" w:rsidRPr="00D77C22" w14:paraId="093E7CB8" w14:textId="77777777" w:rsidTr="00E05F6E">
        <w:tc>
          <w:tcPr>
            <w:tcW w:w="930" w:type="dxa"/>
            <w:vMerge w:val="restart"/>
          </w:tcPr>
          <w:p w14:paraId="22A049B8" w14:textId="3B339404" w:rsidR="00194421" w:rsidRPr="00D77C22" w:rsidRDefault="00D77C22" w:rsidP="00D77C22">
            <w:pPr>
              <w:jc w:val="center"/>
              <w:rPr>
                <w:b/>
                <w:bCs/>
                <w:lang w:val="lv-LV"/>
              </w:rPr>
            </w:pPr>
            <w:r w:rsidRPr="00D77C22">
              <w:rPr>
                <w:b/>
                <w:bCs/>
                <w:lang w:val="lv-LV"/>
              </w:rPr>
              <w:t>2.</w:t>
            </w:r>
          </w:p>
        </w:tc>
        <w:tc>
          <w:tcPr>
            <w:tcW w:w="2962" w:type="dxa"/>
            <w:vMerge w:val="restart"/>
          </w:tcPr>
          <w:p w14:paraId="4C57F476" w14:textId="55876F77" w:rsidR="00194421" w:rsidRPr="00CD05A0" w:rsidRDefault="00194421" w:rsidP="00194421">
            <w:pPr>
              <w:jc w:val="both"/>
              <w:rPr>
                <w:b/>
                <w:bCs/>
                <w:lang w:val="lv-LV"/>
              </w:rPr>
            </w:pPr>
            <w:r w:rsidRPr="00CD05A0">
              <w:rPr>
                <w:b/>
                <w:bCs/>
                <w:lang w:val="lv-LV"/>
              </w:rPr>
              <w:t>Lietussargs</w:t>
            </w:r>
          </w:p>
          <w:p w14:paraId="6AAD4165" w14:textId="77777777" w:rsidR="00194421" w:rsidRPr="00D77C22" w:rsidRDefault="00194421" w:rsidP="00194421">
            <w:pPr>
              <w:jc w:val="both"/>
              <w:rPr>
                <w:lang w:val="lv-LV"/>
              </w:rPr>
            </w:pPr>
          </w:p>
          <w:p w14:paraId="2109D52F" w14:textId="77777777" w:rsidR="00194421" w:rsidRPr="00D77C22" w:rsidRDefault="00194421" w:rsidP="00194421">
            <w:pPr>
              <w:jc w:val="both"/>
              <w:rPr>
                <w:lang w:val="lv-LV"/>
              </w:rPr>
            </w:pPr>
          </w:p>
          <w:p w14:paraId="7F444154" w14:textId="77777777" w:rsidR="00194421" w:rsidRPr="00D77C22" w:rsidRDefault="00194421" w:rsidP="00194421">
            <w:pPr>
              <w:jc w:val="both"/>
              <w:rPr>
                <w:lang w:val="lv-LV"/>
              </w:rPr>
            </w:pPr>
          </w:p>
          <w:p w14:paraId="0EC4D199" w14:textId="77777777" w:rsidR="00194421" w:rsidRPr="00D77C22" w:rsidRDefault="00194421" w:rsidP="00194421">
            <w:pPr>
              <w:jc w:val="both"/>
              <w:rPr>
                <w:lang w:val="lv-LV"/>
              </w:rPr>
            </w:pPr>
          </w:p>
          <w:p w14:paraId="16F5248A" w14:textId="77777777" w:rsidR="00194421" w:rsidRPr="00D77C22" w:rsidRDefault="00194421" w:rsidP="00194421">
            <w:pPr>
              <w:jc w:val="both"/>
              <w:rPr>
                <w:lang w:val="lv-LV"/>
              </w:rPr>
            </w:pPr>
          </w:p>
          <w:p w14:paraId="13B2BFD2" w14:textId="45675433" w:rsidR="00194421" w:rsidRPr="00D77C22" w:rsidRDefault="00194421" w:rsidP="008F7E61">
            <w:pPr>
              <w:rPr>
                <w:lang w:val="lv-LV"/>
              </w:rPr>
            </w:pPr>
            <w:r w:rsidRPr="00D77C22">
              <w:rPr>
                <w:lang w:val="lv-LV"/>
              </w:rPr>
              <w:t xml:space="preserve">Attēlam ir </w:t>
            </w:r>
            <w:r w:rsidR="00CD05A0" w:rsidRPr="00D77C22">
              <w:rPr>
                <w:lang w:val="lv-LV"/>
              </w:rPr>
              <w:t xml:space="preserve"> </w:t>
            </w:r>
            <w:r w:rsidR="00CD05A0" w:rsidRPr="00D77C22">
              <w:rPr>
                <w:lang w:val="lv-LV"/>
              </w:rPr>
              <w:t>i</w:t>
            </w:r>
            <w:r w:rsidR="00CD05A0">
              <w:rPr>
                <w:lang w:val="lv-LV"/>
              </w:rPr>
              <w:t>lustratīva</w:t>
            </w:r>
            <w:r w:rsidRPr="00D77C22">
              <w:rPr>
                <w:lang w:val="lv-LV"/>
              </w:rPr>
              <w:t xml:space="preserve"> nozīme:</w:t>
            </w:r>
          </w:p>
          <w:p w14:paraId="77471F09" w14:textId="77777777" w:rsidR="00194421" w:rsidRPr="00D77C22" w:rsidRDefault="00194421" w:rsidP="00194421">
            <w:pPr>
              <w:jc w:val="both"/>
              <w:rPr>
                <w:b/>
                <w:bCs/>
                <w:lang w:val="lv-LV"/>
              </w:rPr>
            </w:pPr>
          </w:p>
          <w:p w14:paraId="7A38D894" w14:textId="04D977D2" w:rsidR="00194421" w:rsidRPr="00D77C22" w:rsidRDefault="00194421" w:rsidP="00194421">
            <w:pPr>
              <w:jc w:val="both"/>
              <w:rPr>
                <w:lang w:val="lv-LV"/>
              </w:rPr>
            </w:pPr>
            <w:r w:rsidRPr="00D77C22">
              <w:rPr>
                <w:noProof/>
                <w:lang w:eastAsia="lv-LV"/>
              </w:rPr>
              <w:drawing>
                <wp:inline distT="0" distB="0" distL="0" distR="0" wp14:anchorId="25D65C6D" wp14:editId="7A1C2D3C">
                  <wp:extent cx="1679744" cy="1590675"/>
                  <wp:effectExtent l="0" t="0" r="0" b="0"/>
                  <wp:docPr id="1731489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87981" name=""/>
                          <pic:cNvPicPr/>
                        </pic:nvPicPr>
                        <pic:blipFill rotWithShape="1">
                          <a:blip r:embed="rId12"/>
                          <a:srcRect l="4651" r="7269"/>
                          <a:stretch>
                            <a:fillRect/>
                          </a:stretch>
                        </pic:blipFill>
                        <pic:spPr bwMode="auto">
                          <a:xfrm>
                            <a:off x="0" y="0"/>
                            <a:ext cx="1688181" cy="1598664"/>
                          </a:xfrm>
                          <a:prstGeom prst="rect">
                            <a:avLst/>
                          </a:prstGeom>
                          <a:ln>
                            <a:noFill/>
                          </a:ln>
                          <a:extLst>
                            <a:ext uri="{53640926-AAD7-44D8-BBD7-CCE9431645EC}">
                              <a14:shadowObscured xmlns:a14="http://schemas.microsoft.com/office/drawing/2010/main"/>
                            </a:ext>
                          </a:extLst>
                        </pic:spPr>
                      </pic:pic>
                    </a:graphicData>
                  </a:graphic>
                </wp:inline>
              </w:drawing>
            </w:r>
          </w:p>
        </w:tc>
        <w:tc>
          <w:tcPr>
            <w:tcW w:w="4892" w:type="dxa"/>
          </w:tcPr>
          <w:p w14:paraId="3EA94E9A" w14:textId="1945D068" w:rsidR="00194421" w:rsidRPr="00D77C22" w:rsidRDefault="00194421" w:rsidP="00194421">
            <w:pPr>
              <w:jc w:val="both"/>
              <w:rPr>
                <w:color w:val="000000"/>
                <w:lang w:val="lv-LV"/>
              </w:rPr>
            </w:pPr>
            <w:r w:rsidRPr="00D77C22">
              <w:rPr>
                <w:color w:val="000000"/>
                <w:lang w:val="lv-LV"/>
              </w:rPr>
              <w:lastRenderedPageBreak/>
              <w:t>Golfa lietussargs ar pretvēja sistēmu, 120cm/d.</w:t>
            </w:r>
          </w:p>
          <w:p w14:paraId="71D9A391" w14:textId="46648B95" w:rsidR="00194421" w:rsidRPr="00D77C22" w:rsidRDefault="00194421" w:rsidP="00194421">
            <w:pPr>
              <w:jc w:val="both"/>
              <w:rPr>
                <w:lang w:val="lv-LV"/>
              </w:rPr>
            </w:pPr>
          </w:p>
        </w:tc>
        <w:tc>
          <w:tcPr>
            <w:tcW w:w="5528" w:type="dxa"/>
          </w:tcPr>
          <w:p w14:paraId="4564F0FB" w14:textId="50A84F73" w:rsidR="00194421" w:rsidRPr="00D77C22" w:rsidRDefault="00194421" w:rsidP="00194421">
            <w:pPr>
              <w:rPr>
                <w:lang w:val="lv-LV"/>
              </w:rPr>
            </w:pPr>
          </w:p>
        </w:tc>
      </w:tr>
      <w:tr w:rsidR="00194421" w:rsidRPr="00D77C22" w14:paraId="3B8AA25A" w14:textId="77777777" w:rsidTr="00E05F6E">
        <w:tc>
          <w:tcPr>
            <w:tcW w:w="930" w:type="dxa"/>
            <w:vMerge/>
          </w:tcPr>
          <w:p w14:paraId="3D436474" w14:textId="77777777" w:rsidR="00194421" w:rsidRPr="00D77C22" w:rsidRDefault="00194421" w:rsidP="00194421">
            <w:pPr>
              <w:jc w:val="both"/>
              <w:rPr>
                <w:lang w:val="lv-LV"/>
              </w:rPr>
            </w:pPr>
          </w:p>
        </w:tc>
        <w:tc>
          <w:tcPr>
            <w:tcW w:w="2962" w:type="dxa"/>
            <w:vMerge/>
          </w:tcPr>
          <w:p w14:paraId="5D71862A" w14:textId="77777777" w:rsidR="00194421" w:rsidRPr="00D77C22" w:rsidRDefault="00194421" w:rsidP="00194421">
            <w:pPr>
              <w:jc w:val="both"/>
              <w:rPr>
                <w:lang w:val="lv-LV"/>
              </w:rPr>
            </w:pPr>
          </w:p>
        </w:tc>
        <w:tc>
          <w:tcPr>
            <w:tcW w:w="4892" w:type="dxa"/>
          </w:tcPr>
          <w:p w14:paraId="15238FEC" w14:textId="77777777" w:rsidR="00194421" w:rsidRPr="00D77C22" w:rsidRDefault="00194421" w:rsidP="00194421">
            <w:pPr>
              <w:jc w:val="both"/>
              <w:rPr>
                <w:b/>
                <w:bCs/>
                <w:color w:val="000000"/>
                <w:lang w:val="lv-LV"/>
              </w:rPr>
            </w:pPr>
            <w:r w:rsidRPr="00D77C22">
              <w:rPr>
                <w:b/>
                <w:bCs/>
                <w:color w:val="000000"/>
                <w:lang w:val="lv-LV"/>
              </w:rPr>
              <w:t>Materiāls:</w:t>
            </w:r>
          </w:p>
          <w:p w14:paraId="304C034C" w14:textId="77777777" w:rsidR="00194421" w:rsidRPr="00D77C22" w:rsidRDefault="00194421" w:rsidP="00194421">
            <w:pPr>
              <w:jc w:val="both"/>
              <w:rPr>
                <w:color w:val="000000"/>
                <w:lang w:val="lv-LV"/>
              </w:rPr>
            </w:pPr>
            <w:r w:rsidRPr="00D77C22">
              <w:rPr>
                <w:color w:val="000000"/>
                <w:lang w:val="lv-LV"/>
              </w:rPr>
              <w:t>stikla šķiedra, mīksts izliekts rokturis ar integrētu spiedpogu, cinkota tērauda kāts.</w:t>
            </w:r>
          </w:p>
          <w:p w14:paraId="6734D2CC" w14:textId="10550749" w:rsidR="00194421" w:rsidRPr="00D77C22" w:rsidRDefault="00194421" w:rsidP="00194421">
            <w:pPr>
              <w:jc w:val="both"/>
              <w:rPr>
                <w:lang w:val="lv-LV"/>
              </w:rPr>
            </w:pPr>
          </w:p>
        </w:tc>
        <w:tc>
          <w:tcPr>
            <w:tcW w:w="5528" w:type="dxa"/>
          </w:tcPr>
          <w:p w14:paraId="7087B845" w14:textId="73054E70" w:rsidR="00194421" w:rsidRPr="00D77C22" w:rsidRDefault="00194421" w:rsidP="00194421">
            <w:pPr>
              <w:rPr>
                <w:lang w:val="lv-LV"/>
              </w:rPr>
            </w:pPr>
          </w:p>
        </w:tc>
      </w:tr>
      <w:tr w:rsidR="00194421" w:rsidRPr="00D77C22" w14:paraId="51B8CE23" w14:textId="77777777" w:rsidTr="00E05F6E">
        <w:tc>
          <w:tcPr>
            <w:tcW w:w="930" w:type="dxa"/>
            <w:vMerge/>
          </w:tcPr>
          <w:p w14:paraId="50833781" w14:textId="77777777" w:rsidR="00194421" w:rsidRPr="00D77C22" w:rsidRDefault="00194421" w:rsidP="00194421">
            <w:pPr>
              <w:jc w:val="both"/>
              <w:rPr>
                <w:lang w:val="lv-LV"/>
              </w:rPr>
            </w:pPr>
          </w:p>
        </w:tc>
        <w:tc>
          <w:tcPr>
            <w:tcW w:w="2962" w:type="dxa"/>
            <w:vMerge/>
          </w:tcPr>
          <w:p w14:paraId="54F51D6A" w14:textId="77777777" w:rsidR="00194421" w:rsidRPr="00D77C22" w:rsidRDefault="00194421" w:rsidP="00194421">
            <w:pPr>
              <w:jc w:val="both"/>
              <w:rPr>
                <w:lang w:val="lv-LV"/>
              </w:rPr>
            </w:pPr>
          </w:p>
        </w:tc>
        <w:tc>
          <w:tcPr>
            <w:tcW w:w="4892" w:type="dxa"/>
          </w:tcPr>
          <w:p w14:paraId="2F2068A7" w14:textId="77777777" w:rsidR="00194421" w:rsidRPr="00D77C22" w:rsidRDefault="00194421" w:rsidP="00194421">
            <w:pPr>
              <w:rPr>
                <w:color w:val="000000"/>
                <w:lang w:val="lv-LV"/>
              </w:rPr>
            </w:pPr>
            <w:r w:rsidRPr="00D77C22">
              <w:rPr>
                <w:b/>
                <w:bCs/>
                <w:color w:val="000000"/>
                <w:lang w:val="lv-LV"/>
              </w:rPr>
              <w:t>Lietussarga krāsa:</w:t>
            </w:r>
            <w:r w:rsidRPr="00D77C22">
              <w:rPr>
                <w:color w:val="000000"/>
                <w:lang w:val="lv-LV"/>
              </w:rPr>
              <w:t xml:space="preserve"> vēlamais tonis Pantone 282C (krāsai pieļaujamā nobīde, saglabājot līdzību ar šīs tabulas beigās norādīto Pantone toņu grupu)*</w:t>
            </w:r>
          </w:p>
          <w:p w14:paraId="5A764545" w14:textId="77777777" w:rsidR="00194421" w:rsidRPr="00D77C22" w:rsidRDefault="00194421" w:rsidP="00194421">
            <w:pPr>
              <w:jc w:val="both"/>
              <w:rPr>
                <w:lang w:val="lv-LV"/>
              </w:rPr>
            </w:pPr>
          </w:p>
        </w:tc>
        <w:tc>
          <w:tcPr>
            <w:tcW w:w="5528" w:type="dxa"/>
          </w:tcPr>
          <w:p w14:paraId="064C5923" w14:textId="2EFB09B7" w:rsidR="00194421" w:rsidRPr="00D77C22" w:rsidRDefault="00194421" w:rsidP="00194421">
            <w:pPr>
              <w:rPr>
                <w:lang w:val="lv-LV"/>
              </w:rPr>
            </w:pPr>
          </w:p>
        </w:tc>
      </w:tr>
      <w:tr w:rsidR="00194421" w:rsidRPr="00D77C22" w14:paraId="3DC23CA8" w14:textId="77777777" w:rsidTr="00E05F6E">
        <w:tc>
          <w:tcPr>
            <w:tcW w:w="930" w:type="dxa"/>
            <w:vMerge/>
          </w:tcPr>
          <w:p w14:paraId="39C8E3FD" w14:textId="77777777" w:rsidR="00194421" w:rsidRPr="00D77C22" w:rsidRDefault="00194421" w:rsidP="00194421">
            <w:pPr>
              <w:jc w:val="both"/>
              <w:rPr>
                <w:lang w:val="lv-LV"/>
              </w:rPr>
            </w:pPr>
          </w:p>
        </w:tc>
        <w:tc>
          <w:tcPr>
            <w:tcW w:w="2962" w:type="dxa"/>
            <w:vMerge/>
          </w:tcPr>
          <w:p w14:paraId="6ADF417E" w14:textId="762642E6" w:rsidR="00194421" w:rsidRPr="00D77C22" w:rsidRDefault="00194421" w:rsidP="00194421">
            <w:pPr>
              <w:jc w:val="both"/>
              <w:rPr>
                <w:lang w:val="lv-LV"/>
              </w:rPr>
            </w:pPr>
          </w:p>
        </w:tc>
        <w:tc>
          <w:tcPr>
            <w:tcW w:w="4892" w:type="dxa"/>
          </w:tcPr>
          <w:p w14:paraId="4F0E4BCE" w14:textId="77777777" w:rsidR="00194421" w:rsidRPr="00D77C22" w:rsidRDefault="00194421" w:rsidP="00194421">
            <w:pPr>
              <w:jc w:val="both"/>
              <w:rPr>
                <w:lang w:val="lv-LV"/>
              </w:rPr>
            </w:pPr>
            <w:r w:rsidRPr="00D77C22">
              <w:rPr>
                <w:b/>
                <w:bCs/>
                <w:lang w:val="lv-LV"/>
              </w:rPr>
              <w:t>Apdrukas laukums:</w:t>
            </w:r>
            <w:r w:rsidRPr="00D77C22">
              <w:rPr>
                <w:lang w:val="lv-LV"/>
              </w:rPr>
              <w:t xml:space="preserve"> (maksimālais): 300x60mm</w:t>
            </w:r>
          </w:p>
          <w:p w14:paraId="11E05DC9" w14:textId="65034CD2" w:rsidR="00194421" w:rsidRPr="00D77C22" w:rsidRDefault="00194421" w:rsidP="00194421">
            <w:pPr>
              <w:jc w:val="both"/>
              <w:rPr>
                <w:lang w:val="lv-LV"/>
              </w:rPr>
            </w:pPr>
          </w:p>
        </w:tc>
        <w:tc>
          <w:tcPr>
            <w:tcW w:w="5528" w:type="dxa"/>
          </w:tcPr>
          <w:p w14:paraId="677AA7C8" w14:textId="242B5F7D" w:rsidR="00194421" w:rsidRPr="00D77C22" w:rsidRDefault="00194421" w:rsidP="00194421">
            <w:pPr>
              <w:rPr>
                <w:lang w:val="lv-LV"/>
              </w:rPr>
            </w:pPr>
          </w:p>
        </w:tc>
      </w:tr>
      <w:tr w:rsidR="00194421" w:rsidRPr="00D77C22" w14:paraId="0103EE25" w14:textId="77777777" w:rsidTr="00E05F6E">
        <w:tc>
          <w:tcPr>
            <w:tcW w:w="930" w:type="dxa"/>
            <w:vMerge/>
          </w:tcPr>
          <w:p w14:paraId="5F9DDE55" w14:textId="77777777" w:rsidR="00194421" w:rsidRPr="00D77C22" w:rsidRDefault="00194421" w:rsidP="00194421">
            <w:pPr>
              <w:jc w:val="both"/>
              <w:rPr>
                <w:lang w:val="lv-LV"/>
              </w:rPr>
            </w:pPr>
          </w:p>
        </w:tc>
        <w:tc>
          <w:tcPr>
            <w:tcW w:w="2962" w:type="dxa"/>
            <w:vMerge/>
          </w:tcPr>
          <w:p w14:paraId="466752E6" w14:textId="34E1562F" w:rsidR="00194421" w:rsidRPr="00D77C22" w:rsidRDefault="00194421" w:rsidP="00194421">
            <w:pPr>
              <w:jc w:val="both"/>
              <w:rPr>
                <w:lang w:val="lv-LV"/>
              </w:rPr>
            </w:pPr>
          </w:p>
        </w:tc>
        <w:tc>
          <w:tcPr>
            <w:tcW w:w="4892" w:type="dxa"/>
          </w:tcPr>
          <w:p w14:paraId="0E2F5FA8" w14:textId="77777777" w:rsidR="00194421" w:rsidRPr="00D77C22" w:rsidRDefault="00194421" w:rsidP="00194421">
            <w:pPr>
              <w:jc w:val="both"/>
              <w:rPr>
                <w:lang w:val="lv-LV"/>
              </w:rPr>
            </w:pPr>
            <w:r w:rsidRPr="00D77C22">
              <w:rPr>
                <w:b/>
                <w:bCs/>
                <w:lang w:val="lv-LV"/>
              </w:rPr>
              <w:t>Apdruka:</w:t>
            </w:r>
            <w:r w:rsidRPr="00D77C22">
              <w:rPr>
                <w:lang w:val="lv-LV"/>
              </w:rPr>
              <w:t xml:space="preserve"> vienkrāsas (1+0), uz viena segmenta, sietspiedes transfērdruka.</w:t>
            </w:r>
          </w:p>
          <w:p w14:paraId="04E40A3D" w14:textId="4AA70B6D" w:rsidR="00194421" w:rsidRPr="00D77C22" w:rsidRDefault="00194421" w:rsidP="00194421">
            <w:pPr>
              <w:jc w:val="both"/>
              <w:rPr>
                <w:lang w:val="lv-LV"/>
              </w:rPr>
            </w:pPr>
          </w:p>
        </w:tc>
        <w:tc>
          <w:tcPr>
            <w:tcW w:w="5528" w:type="dxa"/>
          </w:tcPr>
          <w:p w14:paraId="3B6980FB" w14:textId="2F8F3685" w:rsidR="00194421" w:rsidRPr="00D77C22" w:rsidRDefault="00194421" w:rsidP="00194421">
            <w:pPr>
              <w:rPr>
                <w:lang w:val="lv-LV"/>
              </w:rPr>
            </w:pPr>
          </w:p>
        </w:tc>
      </w:tr>
      <w:tr w:rsidR="00194421" w:rsidRPr="00D77C22" w14:paraId="743F9A11" w14:textId="77777777" w:rsidTr="00E05F6E">
        <w:tc>
          <w:tcPr>
            <w:tcW w:w="930" w:type="dxa"/>
            <w:vMerge/>
          </w:tcPr>
          <w:p w14:paraId="45ED17ED" w14:textId="77777777" w:rsidR="00194421" w:rsidRPr="00D77C22" w:rsidRDefault="00194421" w:rsidP="00194421">
            <w:pPr>
              <w:jc w:val="both"/>
              <w:rPr>
                <w:lang w:val="lv-LV"/>
              </w:rPr>
            </w:pPr>
          </w:p>
        </w:tc>
        <w:tc>
          <w:tcPr>
            <w:tcW w:w="2962" w:type="dxa"/>
            <w:vMerge/>
          </w:tcPr>
          <w:p w14:paraId="33BBC18E" w14:textId="77777777" w:rsidR="00194421" w:rsidRPr="00D77C22" w:rsidRDefault="00194421" w:rsidP="00194421">
            <w:pPr>
              <w:jc w:val="both"/>
              <w:rPr>
                <w:lang w:val="lv-LV"/>
              </w:rPr>
            </w:pPr>
          </w:p>
        </w:tc>
        <w:tc>
          <w:tcPr>
            <w:tcW w:w="4892" w:type="dxa"/>
          </w:tcPr>
          <w:p w14:paraId="1762A247" w14:textId="291CE7BB" w:rsidR="00194421" w:rsidRPr="00D77C22" w:rsidRDefault="00194421" w:rsidP="00194421">
            <w:pPr>
              <w:jc w:val="both"/>
              <w:rPr>
                <w:lang w:val="lv-LV"/>
              </w:rPr>
            </w:pPr>
            <w:r w:rsidRPr="00D77C22">
              <w:rPr>
                <w:b/>
                <w:bCs/>
                <w:lang w:val="lv-LV"/>
              </w:rPr>
              <w:t>Skaits:</w:t>
            </w:r>
            <w:r w:rsidRPr="00D77C22">
              <w:rPr>
                <w:lang w:val="lv-LV"/>
              </w:rPr>
              <w:t xml:space="preserve"> </w:t>
            </w:r>
            <w:r w:rsidR="00475140" w:rsidRPr="00D77C22">
              <w:rPr>
                <w:lang w:val="lv-LV"/>
              </w:rPr>
              <w:t>6</w:t>
            </w:r>
            <w:r w:rsidRPr="00D77C22">
              <w:rPr>
                <w:lang w:val="lv-LV"/>
              </w:rPr>
              <w:t>0 gab.</w:t>
            </w:r>
          </w:p>
          <w:p w14:paraId="44FD31FD" w14:textId="16963801" w:rsidR="00194421" w:rsidRPr="00D77C22" w:rsidRDefault="00194421" w:rsidP="00194421">
            <w:pPr>
              <w:jc w:val="both"/>
              <w:rPr>
                <w:b/>
                <w:bCs/>
                <w:lang w:val="lv-LV"/>
              </w:rPr>
            </w:pPr>
          </w:p>
        </w:tc>
        <w:tc>
          <w:tcPr>
            <w:tcW w:w="5528" w:type="dxa"/>
          </w:tcPr>
          <w:p w14:paraId="407382BD" w14:textId="7EB6E19A" w:rsidR="00194421" w:rsidRPr="00D77C22" w:rsidRDefault="00194421" w:rsidP="00194421">
            <w:pPr>
              <w:rPr>
                <w:lang w:val="lv-LV"/>
              </w:rPr>
            </w:pPr>
          </w:p>
        </w:tc>
      </w:tr>
      <w:tr w:rsidR="00194421" w:rsidRPr="00D77C22" w14:paraId="275BA64E" w14:textId="77777777" w:rsidTr="00E05F6E">
        <w:tc>
          <w:tcPr>
            <w:tcW w:w="930" w:type="dxa"/>
            <w:vMerge/>
          </w:tcPr>
          <w:p w14:paraId="0ED3A7A8" w14:textId="77777777" w:rsidR="00194421" w:rsidRPr="00D77C22" w:rsidRDefault="00194421" w:rsidP="00194421">
            <w:pPr>
              <w:jc w:val="both"/>
              <w:rPr>
                <w:lang w:val="lv-LV"/>
              </w:rPr>
            </w:pPr>
          </w:p>
        </w:tc>
        <w:tc>
          <w:tcPr>
            <w:tcW w:w="2962" w:type="dxa"/>
            <w:vMerge/>
          </w:tcPr>
          <w:p w14:paraId="68D3A3EF" w14:textId="43B420D1" w:rsidR="00194421" w:rsidRPr="00D77C22" w:rsidRDefault="00194421" w:rsidP="00194421">
            <w:pPr>
              <w:jc w:val="both"/>
              <w:rPr>
                <w:lang w:val="lv-LV"/>
              </w:rPr>
            </w:pPr>
          </w:p>
        </w:tc>
        <w:tc>
          <w:tcPr>
            <w:tcW w:w="4892" w:type="dxa"/>
          </w:tcPr>
          <w:p w14:paraId="75DD31DB" w14:textId="77777777" w:rsidR="00194421" w:rsidRPr="00D77C22" w:rsidRDefault="00194421" w:rsidP="00194421">
            <w:pPr>
              <w:jc w:val="both"/>
              <w:rPr>
                <w:i/>
                <w:iCs/>
                <w:lang w:val="lv-LV"/>
              </w:rPr>
            </w:pPr>
            <w:r w:rsidRPr="00D77C22">
              <w:rPr>
                <w:i/>
                <w:iCs/>
                <w:lang w:val="lv-LV"/>
              </w:rPr>
              <w:t>Papildus elementi, kas nav minēti Preces aprakstā - uzraksti, detaļas, rokturi, aizdares, dekori u.c. nav pieļaujami.</w:t>
            </w:r>
          </w:p>
          <w:p w14:paraId="1A44ED3E" w14:textId="056E2719" w:rsidR="00194421" w:rsidRPr="00D77C22" w:rsidRDefault="00194421" w:rsidP="00194421">
            <w:pPr>
              <w:jc w:val="both"/>
              <w:rPr>
                <w:i/>
                <w:iCs/>
                <w:lang w:val="lv-LV"/>
              </w:rPr>
            </w:pPr>
          </w:p>
        </w:tc>
        <w:tc>
          <w:tcPr>
            <w:tcW w:w="5528" w:type="dxa"/>
          </w:tcPr>
          <w:p w14:paraId="614E2469" w14:textId="438C76D0" w:rsidR="00194421" w:rsidRPr="00D77C22" w:rsidRDefault="00194421" w:rsidP="00194421">
            <w:pPr>
              <w:rPr>
                <w:lang w:val="lv-LV"/>
              </w:rPr>
            </w:pPr>
          </w:p>
        </w:tc>
      </w:tr>
      <w:tr w:rsidR="00194421" w:rsidRPr="00D77C22" w14:paraId="76736D56" w14:textId="77777777" w:rsidTr="00E05F6E">
        <w:tc>
          <w:tcPr>
            <w:tcW w:w="930" w:type="dxa"/>
            <w:vMerge w:val="restart"/>
          </w:tcPr>
          <w:p w14:paraId="0450972D" w14:textId="47067AE3" w:rsidR="00194421" w:rsidRPr="00D77C22" w:rsidRDefault="00D77C22" w:rsidP="00D77C22">
            <w:pPr>
              <w:jc w:val="center"/>
              <w:rPr>
                <w:b/>
                <w:bCs/>
                <w:lang w:val="lv-LV"/>
              </w:rPr>
            </w:pPr>
            <w:r>
              <w:rPr>
                <w:b/>
                <w:bCs/>
                <w:lang w:val="lv-LV"/>
              </w:rPr>
              <w:t>3.</w:t>
            </w:r>
          </w:p>
        </w:tc>
        <w:tc>
          <w:tcPr>
            <w:tcW w:w="2962" w:type="dxa"/>
            <w:vMerge w:val="restart"/>
          </w:tcPr>
          <w:p w14:paraId="2A44F0D5" w14:textId="0E856F8E" w:rsidR="00194421" w:rsidRPr="00CD05A0" w:rsidRDefault="00194421" w:rsidP="00194421">
            <w:pPr>
              <w:jc w:val="both"/>
              <w:rPr>
                <w:b/>
                <w:bCs/>
                <w:lang w:val="lv-LV"/>
              </w:rPr>
            </w:pPr>
            <w:r w:rsidRPr="00CD05A0">
              <w:rPr>
                <w:b/>
                <w:bCs/>
                <w:lang w:val="lv-LV"/>
              </w:rPr>
              <w:t>Lodīšu pildspalva</w:t>
            </w:r>
          </w:p>
          <w:p w14:paraId="4E5C27A1" w14:textId="77777777" w:rsidR="00194421" w:rsidRPr="00D77C22" w:rsidRDefault="00194421" w:rsidP="00194421">
            <w:pPr>
              <w:jc w:val="both"/>
              <w:rPr>
                <w:i/>
                <w:iCs/>
                <w:color w:val="156082" w:themeColor="accent1"/>
                <w:lang w:val="lv-LV"/>
              </w:rPr>
            </w:pPr>
          </w:p>
          <w:p w14:paraId="6C230FBC" w14:textId="77777777" w:rsidR="00194421" w:rsidRPr="00D77C22" w:rsidRDefault="00194421" w:rsidP="00194421">
            <w:pPr>
              <w:jc w:val="both"/>
              <w:rPr>
                <w:i/>
                <w:iCs/>
                <w:color w:val="156082" w:themeColor="accent1"/>
                <w:lang w:val="lv-LV"/>
              </w:rPr>
            </w:pPr>
          </w:p>
          <w:p w14:paraId="45351374" w14:textId="2D28EE21" w:rsidR="00194421" w:rsidRPr="00D77C22" w:rsidRDefault="00194421" w:rsidP="008F7E61">
            <w:pPr>
              <w:rPr>
                <w:lang w:val="lv-LV"/>
              </w:rPr>
            </w:pPr>
            <w:r w:rsidRPr="00D77C22">
              <w:rPr>
                <w:lang w:val="lv-LV"/>
              </w:rPr>
              <w:t xml:space="preserve">Attēlam ir </w:t>
            </w:r>
            <w:r w:rsidR="00CD05A0" w:rsidRPr="00D77C22">
              <w:rPr>
                <w:lang w:val="lv-LV"/>
              </w:rPr>
              <w:t xml:space="preserve"> </w:t>
            </w:r>
            <w:r w:rsidR="00CD05A0" w:rsidRPr="00D77C22">
              <w:rPr>
                <w:lang w:val="lv-LV"/>
              </w:rPr>
              <w:t>i</w:t>
            </w:r>
            <w:r w:rsidR="00CD05A0">
              <w:rPr>
                <w:lang w:val="lv-LV"/>
              </w:rPr>
              <w:t>lustratīva</w:t>
            </w:r>
            <w:r w:rsidR="00CD05A0" w:rsidRPr="00D77C22">
              <w:rPr>
                <w:lang w:val="lv-LV"/>
              </w:rPr>
              <w:t xml:space="preserve"> </w:t>
            </w:r>
            <w:r w:rsidRPr="00D77C22">
              <w:rPr>
                <w:lang w:val="lv-LV"/>
              </w:rPr>
              <w:t>nozīme:</w:t>
            </w:r>
          </w:p>
          <w:p w14:paraId="72F3E4F9" w14:textId="77777777" w:rsidR="00194421" w:rsidRPr="00D77C22" w:rsidRDefault="00194421" w:rsidP="00194421">
            <w:pPr>
              <w:jc w:val="both"/>
              <w:rPr>
                <w:i/>
                <w:iCs/>
                <w:color w:val="156082" w:themeColor="accent1"/>
                <w:lang w:val="lv-LV"/>
              </w:rPr>
            </w:pPr>
          </w:p>
          <w:p w14:paraId="22C44050" w14:textId="11A42BB5" w:rsidR="00194421" w:rsidRPr="00D77C22" w:rsidRDefault="00194421" w:rsidP="00194421">
            <w:pPr>
              <w:jc w:val="center"/>
              <w:rPr>
                <w:i/>
                <w:iCs/>
                <w:lang w:val="lv-LV"/>
              </w:rPr>
            </w:pPr>
            <w:r w:rsidRPr="00D77C22">
              <w:rPr>
                <w:noProof/>
                <w:lang w:eastAsia="lv-LV"/>
                <w14:ligatures w14:val="standardContextual"/>
              </w:rPr>
              <w:drawing>
                <wp:inline distT="0" distB="0" distL="0" distR="0" wp14:anchorId="622D6CFC" wp14:editId="047BBF80">
                  <wp:extent cx="1885950" cy="309459"/>
                  <wp:effectExtent l="7302" t="0" r="7303" b="7302"/>
                  <wp:docPr id="609258175" name="Attēls 1" descr="Attēls, kurā ir biroja materiāli, zīmēšanas piederumi, biroja instruments, rakstāmrīk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49570" name="Attēls 1" descr="Attēls, kurā ir biroja materiāli, zīmēšanas piederumi, biroja instruments, rakstāmrīks&#10;&#10;Apraksts ģenerēts automātiski"/>
                          <pic:cNvPicPr/>
                        </pic:nvPicPr>
                        <pic:blipFill>
                          <a:blip r:embed="rId13"/>
                          <a:stretch>
                            <a:fillRect/>
                          </a:stretch>
                        </pic:blipFill>
                        <pic:spPr>
                          <a:xfrm rot="16200000">
                            <a:off x="0" y="0"/>
                            <a:ext cx="1892988" cy="310614"/>
                          </a:xfrm>
                          <a:prstGeom prst="rect">
                            <a:avLst/>
                          </a:prstGeom>
                        </pic:spPr>
                      </pic:pic>
                    </a:graphicData>
                  </a:graphic>
                </wp:inline>
              </w:drawing>
            </w:r>
          </w:p>
        </w:tc>
        <w:tc>
          <w:tcPr>
            <w:tcW w:w="4892" w:type="dxa"/>
          </w:tcPr>
          <w:p w14:paraId="58F97CAF" w14:textId="77777777" w:rsidR="00194421" w:rsidRPr="00D77C22" w:rsidRDefault="00194421" w:rsidP="00194421">
            <w:pPr>
              <w:jc w:val="both"/>
              <w:rPr>
                <w:lang w:val="lv-LV"/>
              </w:rPr>
            </w:pPr>
            <w:r w:rsidRPr="00D77C22">
              <w:rPr>
                <w:lang w:val="lv-LV"/>
              </w:rPr>
              <w:t xml:space="preserve">Lodīšu pildspalva ar “softtouch” korpusu. </w:t>
            </w:r>
          </w:p>
          <w:p w14:paraId="5DE401EC" w14:textId="72147F6F" w:rsidR="00194421" w:rsidRPr="00D77C22" w:rsidRDefault="00194421" w:rsidP="00194421">
            <w:pPr>
              <w:jc w:val="both"/>
              <w:rPr>
                <w:lang w:val="lv-LV"/>
              </w:rPr>
            </w:pPr>
          </w:p>
        </w:tc>
        <w:tc>
          <w:tcPr>
            <w:tcW w:w="5528" w:type="dxa"/>
          </w:tcPr>
          <w:p w14:paraId="0F2A91CE" w14:textId="4B6A2EA6" w:rsidR="00194421" w:rsidRPr="00D77C22" w:rsidRDefault="00194421" w:rsidP="00194421">
            <w:pPr>
              <w:rPr>
                <w:lang w:val="lv-LV"/>
              </w:rPr>
            </w:pPr>
          </w:p>
        </w:tc>
      </w:tr>
      <w:tr w:rsidR="00194421" w:rsidRPr="00D77C22" w14:paraId="70E89A6D" w14:textId="77777777" w:rsidTr="00E05F6E">
        <w:tc>
          <w:tcPr>
            <w:tcW w:w="930" w:type="dxa"/>
            <w:vMerge/>
          </w:tcPr>
          <w:p w14:paraId="5A7CDDB9" w14:textId="77777777" w:rsidR="00194421" w:rsidRPr="00D77C22" w:rsidRDefault="00194421" w:rsidP="00194421">
            <w:pPr>
              <w:jc w:val="both"/>
              <w:rPr>
                <w:lang w:val="lv-LV"/>
              </w:rPr>
            </w:pPr>
          </w:p>
        </w:tc>
        <w:tc>
          <w:tcPr>
            <w:tcW w:w="2962" w:type="dxa"/>
            <w:vMerge/>
          </w:tcPr>
          <w:p w14:paraId="0352DDC6" w14:textId="5E2D8425" w:rsidR="00194421" w:rsidRPr="00D77C22" w:rsidRDefault="00194421" w:rsidP="00194421">
            <w:pPr>
              <w:jc w:val="both"/>
              <w:rPr>
                <w:lang w:val="lv-LV"/>
              </w:rPr>
            </w:pPr>
          </w:p>
        </w:tc>
        <w:tc>
          <w:tcPr>
            <w:tcW w:w="4892" w:type="dxa"/>
          </w:tcPr>
          <w:p w14:paraId="571025D9" w14:textId="77777777" w:rsidR="00194421" w:rsidRPr="00D77C22" w:rsidRDefault="00194421" w:rsidP="00194421">
            <w:pPr>
              <w:jc w:val="both"/>
              <w:rPr>
                <w:lang w:val="lv-LV"/>
              </w:rPr>
            </w:pPr>
            <w:r w:rsidRPr="00D77C22">
              <w:rPr>
                <w:b/>
                <w:bCs/>
                <w:lang w:val="lv-LV"/>
              </w:rPr>
              <w:t>Materiāls:</w:t>
            </w:r>
            <w:r w:rsidRPr="00D77C22">
              <w:rPr>
                <w:lang w:val="lv-LV"/>
              </w:rPr>
              <w:t xml:space="preserve"> metāls, plastmasa</w:t>
            </w:r>
          </w:p>
          <w:p w14:paraId="1D12A70F" w14:textId="1769B1AC" w:rsidR="00194421" w:rsidRPr="00D77C22" w:rsidRDefault="00194421" w:rsidP="00194421">
            <w:pPr>
              <w:jc w:val="both"/>
              <w:rPr>
                <w:lang w:val="lv-LV"/>
              </w:rPr>
            </w:pPr>
          </w:p>
        </w:tc>
        <w:tc>
          <w:tcPr>
            <w:tcW w:w="5528" w:type="dxa"/>
          </w:tcPr>
          <w:p w14:paraId="6F9FB1C8" w14:textId="34E835F1" w:rsidR="00194421" w:rsidRPr="00D77C22" w:rsidRDefault="00194421" w:rsidP="00194421">
            <w:pPr>
              <w:rPr>
                <w:lang w:val="lv-LV"/>
              </w:rPr>
            </w:pPr>
          </w:p>
        </w:tc>
      </w:tr>
      <w:tr w:rsidR="00194421" w:rsidRPr="00D77C22" w14:paraId="455995B9" w14:textId="77777777" w:rsidTr="00E05F6E">
        <w:tc>
          <w:tcPr>
            <w:tcW w:w="930" w:type="dxa"/>
            <w:vMerge/>
          </w:tcPr>
          <w:p w14:paraId="28737D57" w14:textId="77777777" w:rsidR="00194421" w:rsidRPr="00D77C22" w:rsidRDefault="00194421" w:rsidP="00194421">
            <w:pPr>
              <w:jc w:val="both"/>
              <w:rPr>
                <w:lang w:val="lv-LV"/>
              </w:rPr>
            </w:pPr>
          </w:p>
        </w:tc>
        <w:tc>
          <w:tcPr>
            <w:tcW w:w="2962" w:type="dxa"/>
            <w:vMerge/>
          </w:tcPr>
          <w:p w14:paraId="719C46F9" w14:textId="13336AAB" w:rsidR="00194421" w:rsidRPr="00D77C22" w:rsidRDefault="00194421" w:rsidP="00194421">
            <w:pPr>
              <w:jc w:val="both"/>
              <w:rPr>
                <w:lang w:val="lv-LV"/>
              </w:rPr>
            </w:pPr>
          </w:p>
        </w:tc>
        <w:tc>
          <w:tcPr>
            <w:tcW w:w="4892" w:type="dxa"/>
          </w:tcPr>
          <w:p w14:paraId="0902A599" w14:textId="77777777" w:rsidR="00194421" w:rsidRPr="00D77C22" w:rsidRDefault="00194421" w:rsidP="00194421">
            <w:pPr>
              <w:rPr>
                <w:color w:val="000000"/>
                <w:lang w:val="lv-LV"/>
              </w:rPr>
            </w:pPr>
            <w:r w:rsidRPr="00D77C22">
              <w:rPr>
                <w:b/>
                <w:bCs/>
                <w:lang w:val="lv-LV"/>
              </w:rPr>
              <w:t>Krāsa:</w:t>
            </w:r>
            <w:r w:rsidRPr="00D77C22">
              <w:rPr>
                <w:lang w:val="lv-LV"/>
              </w:rPr>
              <w:t xml:space="preserve"> </w:t>
            </w:r>
            <w:r w:rsidRPr="00D77C22">
              <w:rPr>
                <w:color w:val="000000"/>
                <w:lang w:val="lv-LV"/>
              </w:rPr>
              <w:t>vēlamais tonis Pantone 282C (krāsai pieļaujamā nobīde, saglabājot līdzību ar šīs tabulas beigās norādīto Pantone toņu grupu)*</w:t>
            </w:r>
          </w:p>
          <w:p w14:paraId="135BAC88" w14:textId="459785B2" w:rsidR="00194421" w:rsidRPr="00D77C22" w:rsidRDefault="00194421" w:rsidP="00194421">
            <w:pPr>
              <w:jc w:val="both"/>
              <w:rPr>
                <w:lang w:val="lv-LV"/>
              </w:rPr>
            </w:pPr>
          </w:p>
        </w:tc>
        <w:tc>
          <w:tcPr>
            <w:tcW w:w="5528" w:type="dxa"/>
          </w:tcPr>
          <w:p w14:paraId="3EF68A70" w14:textId="78B0E258" w:rsidR="00194421" w:rsidRPr="00D77C22" w:rsidRDefault="00194421" w:rsidP="00194421">
            <w:pPr>
              <w:rPr>
                <w:lang w:val="lv-LV"/>
              </w:rPr>
            </w:pPr>
          </w:p>
        </w:tc>
      </w:tr>
      <w:tr w:rsidR="00194421" w:rsidRPr="00D77C22" w14:paraId="544F9033" w14:textId="77777777" w:rsidTr="00E05F6E">
        <w:tc>
          <w:tcPr>
            <w:tcW w:w="930" w:type="dxa"/>
            <w:vMerge/>
          </w:tcPr>
          <w:p w14:paraId="1EB75FF2" w14:textId="77777777" w:rsidR="00194421" w:rsidRPr="00D77C22" w:rsidRDefault="00194421" w:rsidP="00194421">
            <w:pPr>
              <w:jc w:val="both"/>
              <w:rPr>
                <w:lang w:val="lv-LV"/>
              </w:rPr>
            </w:pPr>
          </w:p>
        </w:tc>
        <w:tc>
          <w:tcPr>
            <w:tcW w:w="2962" w:type="dxa"/>
            <w:vMerge/>
          </w:tcPr>
          <w:p w14:paraId="7BE89224" w14:textId="368FD2D3" w:rsidR="00194421" w:rsidRPr="00D77C22" w:rsidRDefault="00194421" w:rsidP="00194421">
            <w:pPr>
              <w:jc w:val="both"/>
              <w:rPr>
                <w:lang w:val="lv-LV"/>
              </w:rPr>
            </w:pPr>
          </w:p>
        </w:tc>
        <w:tc>
          <w:tcPr>
            <w:tcW w:w="4892" w:type="dxa"/>
          </w:tcPr>
          <w:p w14:paraId="66063E1D" w14:textId="516BEC42" w:rsidR="00194421" w:rsidRPr="00D77C22" w:rsidRDefault="00194421" w:rsidP="00194421">
            <w:pPr>
              <w:rPr>
                <w:color w:val="000000"/>
                <w:lang w:val="lv-LV"/>
              </w:rPr>
            </w:pPr>
            <w:r w:rsidRPr="00D77C22">
              <w:rPr>
                <w:lang w:val="lv-LV"/>
              </w:rPr>
              <w:t xml:space="preserve">Metāla klipsis, metāla uzgalis un spiedpogas vēlamā krāsa spīdīgi tumši zila, Pantone 282C </w:t>
            </w:r>
            <w:r w:rsidRPr="00D77C22">
              <w:rPr>
                <w:color w:val="000000"/>
                <w:lang w:val="lv-LV"/>
              </w:rPr>
              <w:t>(krāsai pieļaujamā nobīde, saglabājot līdzību ar šīs tabulas beigās norādīto Pantone toņu grupu)*</w:t>
            </w:r>
          </w:p>
          <w:p w14:paraId="243B5701" w14:textId="1889C0C5" w:rsidR="00194421" w:rsidRPr="00D77C22" w:rsidRDefault="00194421" w:rsidP="00194421">
            <w:pPr>
              <w:jc w:val="both"/>
              <w:rPr>
                <w:lang w:val="lv-LV"/>
              </w:rPr>
            </w:pPr>
          </w:p>
        </w:tc>
        <w:tc>
          <w:tcPr>
            <w:tcW w:w="5528" w:type="dxa"/>
          </w:tcPr>
          <w:p w14:paraId="138598CF" w14:textId="3C35D81F" w:rsidR="00194421" w:rsidRPr="00D77C22" w:rsidRDefault="00194421" w:rsidP="00194421">
            <w:pPr>
              <w:rPr>
                <w:lang w:val="lv-LV"/>
              </w:rPr>
            </w:pPr>
          </w:p>
        </w:tc>
      </w:tr>
      <w:tr w:rsidR="00163371" w:rsidRPr="00D77C22" w14:paraId="0E81A79B" w14:textId="77777777" w:rsidTr="00E05F6E">
        <w:trPr>
          <w:trHeight w:val="759"/>
        </w:trPr>
        <w:tc>
          <w:tcPr>
            <w:tcW w:w="930" w:type="dxa"/>
            <w:vMerge/>
          </w:tcPr>
          <w:p w14:paraId="257C8699" w14:textId="77777777" w:rsidR="00163371" w:rsidRPr="00D77C22" w:rsidRDefault="00163371" w:rsidP="00194421">
            <w:pPr>
              <w:jc w:val="both"/>
              <w:rPr>
                <w:lang w:val="lv-LV"/>
              </w:rPr>
            </w:pPr>
          </w:p>
        </w:tc>
        <w:tc>
          <w:tcPr>
            <w:tcW w:w="2962" w:type="dxa"/>
            <w:vMerge/>
          </w:tcPr>
          <w:p w14:paraId="35446DDB" w14:textId="4697C50A" w:rsidR="00163371" w:rsidRPr="00D77C22" w:rsidRDefault="00163371" w:rsidP="00194421">
            <w:pPr>
              <w:jc w:val="both"/>
              <w:rPr>
                <w:lang w:val="lv-LV"/>
              </w:rPr>
            </w:pPr>
          </w:p>
        </w:tc>
        <w:tc>
          <w:tcPr>
            <w:tcW w:w="4892" w:type="dxa"/>
          </w:tcPr>
          <w:p w14:paraId="05C2E65D" w14:textId="77777777" w:rsidR="00163371" w:rsidRPr="00D77C22" w:rsidRDefault="00163371" w:rsidP="00194421">
            <w:pPr>
              <w:jc w:val="both"/>
              <w:rPr>
                <w:lang w:val="lv-LV"/>
              </w:rPr>
            </w:pPr>
            <w:r w:rsidRPr="00D77C22">
              <w:rPr>
                <w:b/>
                <w:bCs/>
                <w:lang w:val="lv-LV"/>
              </w:rPr>
              <w:t>Izmērs:</w:t>
            </w:r>
            <w:r w:rsidRPr="00D77C22">
              <w:rPr>
                <w:lang w:val="lv-LV"/>
              </w:rPr>
              <w:t xml:space="preserve"> Diametrs ~ 10 mm.</w:t>
            </w:r>
          </w:p>
          <w:p w14:paraId="60A1CA32" w14:textId="210C4412" w:rsidR="00163371" w:rsidRPr="00D77C22" w:rsidRDefault="00163371" w:rsidP="00194421">
            <w:pPr>
              <w:jc w:val="both"/>
            </w:pPr>
            <w:r w:rsidRPr="00D77C22">
              <w:rPr>
                <w:lang w:val="lv-LV"/>
              </w:rPr>
              <w:t>Garums ~ 14 cm</w:t>
            </w:r>
          </w:p>
        </w:tc>
        <w:tc>
          <w:tcPr>
            <w:tcW w:w="5528" w:type="dxa"/>
          </w:tcPr>
          <w:p w14:paraId="1D372EF8" w14:textId="3CBEA49D" w:rsidR="00163371" w:rsidRPr="00D77C22" w:rsidRDefault="00163371" w:rsidP="00194421">
            <w:pPr>
              <w:jc w:val="both"/>
              <w:rPr>
                <w:lang w:val="lv-LV"/>
              </w:rPr>
            </w:pPr>
          </w:p>
        </w:tc>
      </w:tr>
      <w:tr w:rsidR="00194421" w:rsidRPr="00D77C22" w14:paraId="56D6515C" w14:textId="77777777" w:rsidTr="00E05F6E">
        <w:tc>
          <w:tcPr>
            <w:tcW w:w="930" w:type="dxa"/>
            <w:vMerge/>
          </w:tcPr>
          <w:p w14:paraId="758382E8" w14:textId="77777777" w:rsidR="00194421" w:rsidRPr="00D77C22" w:rsidRDefault="00194421" w:rsidP="00194421">
            <w:pPr>
              <w:jc w:val="both"/>
              <w:rPr>
                <w:lang w:val="lv-LV"/>
              </w:rPr>
            </w:pPr>
          </w:p>
        </w:tc>
        <w:tc>
          <w:tcPr>
            <w:tcW w:w="2962" w:type="dxa"/>
            <w:vMerge/>
          </w:tcPr>
          <w:p w14:paraId="5141EC0D" w14:textId="04EF5817" w:rsidR="00194421" w:rsidRPr="00D77C22" w:rsidRDefault="00194421" w:rsidP="00194421">
            <w:pPr>
              <w:jc w:val="both"/>
              <w:rPr>
                <w:lang w:val="lv-LV"/>
              </w:rPr>
            </w:pPr>
          </w:p>
        </w:tc>
        <w:tc>
          <w:tcPr>
            <w:tcW w:w="4892" w:type="dxa"/>
          </w:tcPr>
          <w:p w14:paraId="1BFDA3D8" w14:textId="77777777" w:rsidR="00194421" w:rsidRPr="00D77C22" w:rsidRDefault="00194421" w:rsidP="00194421">
            <w:pPr>
              <w:jc w:val="both"/>
              <w:rPr>
                <w:lang w:val="lv-LV"/>
              </w:rPr>
            </w:pPr>
            <w:r w:rsidRPr="00D77C22">
              <w:rPr>
                <w:b/>
                <w:bCs/>
                <w:lang w:val="lv-LV"/>
              </w:rPr>
              <w:t>Tintes krāsa:</w:t>
            </w:r>
            <w:r w:rsidRPr="00D77C22">
              <w:rPr>
                <w:lang w:val="lv-LV"/>
              </w:rPr>
              <w:t xml:space="preserve"> zila.</w:t>
            </w:r>
          </w:p>
          <w:p w14:paraId="69098C9B" w14:textId="5B7F6384" w:rsidR="00194421" w:rsidRPr="00D77C22" w:rsidRDefault="00194421" w:rsidP="00194421">
            <w:pPr>
              <w:jc w:val="both"/>
              <w:rPr>
                <w:lang w:val="lv-LV"/>
              </w:rPr>
            </w:pPr>
          </w:p>
        </w:tc>
        <w:tc>
          <w:tcPr>
            <w:tcW w:w="5528" w:type="dxa"/>
          </w:tcPr>
          <w:p w14:paraId="2E640701" w14:textId="717C0493" w:rsidR="00194421" w:rsidRPr="00D77C22" w:rsidRDefault="00194421" w:rsidP="00194421">
            <w:pPr>
              <w:rPr>
                <w:lang w:val="lv-LV"/>
              </w:rPr>
            </w:pPr>
          </w:p>
        </w:tc>
      </w:tr>
      <w:tr w:rsidR="00194421" w:rsidRPr="00D77C22" w14:paraId="4B443F45" w14:textId="77777777" w:rsidTr="00E05F6E">
        <w:tc>
          <w:tcPr>
            <w:tcW w:w="930" w:type="dxa"/>
            <w:vMerge/>
          </w:tcPr>
          <w:p w14:paraId="62C015DD" w14:textId="77777777" w:rsidR="00194421" w:rsidRPr="00D77C22" w:rsidRDefault="00194421" w:rsidP="00194421">
            <w:pPr>
              <w:jc w:val="both"/>
              <w:rPr>
                <w:lang w:val="lv-LV"/>
              </w:rPr>
            </w:pPr>
          </w:p>
        </w:tc>
        <w:tc>
          <w:tcPr>
            <w:tcW w:w="2962" w:type="dxa"/>
            <w:vMerge/>
          </w:tcPr>
          <w:p w14:paraId="7E13B8F7" w14:textId="77777777" w:rsidR="00194421" w:rsidRPr="00D77C22" w:rsidRDefault="00194421" w:rsidP="00194421">
            <w:pPr>
              <w:jc w:val="both"/>
              <w:rPr>
                <w:lang w:val="lv-LV"/>
              </w:rPr>
            </w:pPr>
          </w:p>
        </w:tc>
        <w:tc>
          <w:tcPr>
            <w:tcW w:w="4892" w:type="dxa"/>
          </w:tcPr>
          <w:p w14:paraId="767F6147" w14:textId="77777777" w:rsidR="00194421" w:rsidRPr="00D77C22" w:rsidRDefault="00194421" w:rsidP="00194421">
            <w:pPr>
              <w:jc w:val="both"/>
              <w:rPr>
                <w:b/>
                <w:bCs/>
                <w:lang w:val="lv-LV"/>
              </w:rPr>
            </w:pPr>
            <w:r w:rsidRPr="00D77C22">
              <w:rPr>
                <w:b/>
                <w:bCs/>
                <w:lang w:val="lv-LV"/>
              </w:rPr>
              <w:t>Personalizācija:</w:t>
            </w:r>
          </w:p>
          <w:p w14:paraId="0FC3CC05" w14:textId="77777777" w:rsidR="00194421" w:rsidRPr="00D77C22" w:rsidRDefault="00194421" w:rsidP="00194421">
            <w:pPr>
              <w:jc w:val="both"/>
              <w:rPr>
                <w:lang w:val="lv-LV"/>
              </w:rPr>
            </w:pPr>
            <w:r w:rsidRPr="00D77C22">
              <w:rPr>
                <w:lang w:val="lv-LV"/>
              </w:rPr>
              <w:t>Apdruka 1 krāsā.</w:t>
            </w:r>
          </w:p>
          <w:p w14:paraId="0FFC8694" w14:textId="77777777" w:rsidR="00194421" w:rsidRPr="00D77C22" w:rsidRDefault="00194421" w:rsidP="00194421">
            <w:pPr>
              <w:jc w:val="both"/>
              <w:rPr>
                <w:lang w:val="lv-LV"/>
              </w:rPr>
            </w:pPr>
            <w:r w:rsidRPr="00D77C22">
              <w:rPr>
                <w:b/>
                <w:bCs/>
                <w:lang w:val="lv-LV"/>
              </w:rPr>
              <w:t>Tehnika:</w:t>
            </w:r>
            <w:r w:rsidRPr="00D77C22">
              <w:rPr>
                <w:lang w:val="lv-LV"/>
              </w:rPr>
              <w:t xml:space="preserve"> tampodruka (vienā pusē) </w:t>
            </w:r>
          </w:p>
          <w:p w14:paraId="55ABDB55" w14:textId="77777777" w:rsidR="00194421" w:rsidRPr="00D77C22" w:rsidRDefault="00194421" w:rsidP="00194421">
            <w:pPr>
              <w:jc w:val="both"/>
              <w:rPr>
                <w:b/>
                <w:bCs/>
                <w:lang w:val="lv-LV"/>
              </w:rPr>
            </w:pPr>
          </w:p>
        </w:tc>
        <w:tc>
          <w:tcPr>
            <w:tcW w:w="5528" w:type="dxa"/>
          </w:tcPr>
          <w:p w14:paraId="3D0A329B" w14:textId="77777777" w:rsidR="00194421" w:rsidRPr="00D77C22" w:rsidRDefault="00194421" w:rsidP="00194421">
            <w:pPr>
              <w:rPr>
                <w:lang w:val="lv-LV"/>
              </w:rPr>
            </w:pPr>
          </w:p>
        </w:tc>
      </w:tr>
      <w:tr w:rsidR="00194421" w:rsidRPr="00D77C22" w14:paraId="4B5A385C" w14:textId="77777777" w:rsidTr="00E05F6E">
        <w:tc>
          <w:tcPr>
            <w:tcW w:w="930" w:type="dxa"/>
            <w:vMerge/>
          </w:tcPr>
          <w:p w14:paraId="4AFF51C8" w14:textId="77777777" w:rsidR="00194421" w:rsidRPr="00D77C22" w:rsidRDefault="00194421" w:rsidP="00194421">
            <w:pPr>
              <w:jc w:val="both"/>
              <w:rPr>
                <w:lang w:val="lv-LV"/>
              </w:rPr>
            </w:pPr>
          </w:p>
        </w:tc>
        <w:tc>
          <w:tcPr>
            <w:tcW w:w="2962" w:type="dxa"/>
            <w:vMerge/>
          </w:tcPr>
          <w:p w14:paraId="3FF13C46" w14:textId="77777777" w:rsidR="00194421" w:rsidRPr="00D77C22" w:rsidRDefault="00194421" w:rsidP="00194421">
            <w:pPr>
              <w:jc w:val="both"/>
              <w:rPr>
                <w:lang w:val="lv-LV"/>
              </w:rPr>
            </w:pPr>
          </w:p>
        </w:tc>
        <w:tc>
          <w:tcPr>
            <w:tcW w:w="4892" w:type="dxa"/>
          </w:tcPr>
          <w:p w14:paraId="198658C5" w14:textId="77777777" w:rsidR="00194421" w:rsidRPr="00D77C22" w:rsidRDefault="00194421" w:rsidP="00194421">
            <w:pPr>
              <w:jc w:val="both"/>
              <w:rPr>
                <w:lang w:val="lv-LV"/>
              </w:rPr>
            </w:pPr>
            <w:r w:rsidRPr="00D77C22">
              <w:rPr>
                <w:b/>
                <w:bCs/>
                <w:lang w:val="lv-LV"/>
              </w:rPr>
              <w:t>Apdrukas laukums:</w:t>
            </w:r>
            <w:r w:rsidRPr="00D77C22">
              <w:rPr>
                <w:lang w:val="lv-LV"/>
              </w:rPr>
              <w:t xml:space="preserve">  Apmēram 3 x 0,4 cm, var tikt precizēts maketēšanas laikā.</w:t>
            </w:r>
          </w:p>
          <w:p w14:paraId="24A2225F" w14:textId="77777777" w:rsidR="00194421" w:rsidRPr="00D77C22" w:rsidRDefault="00194421" w:rsidP="00194421">
            <w:pPr>
              <w:jc w:val="both"/>
              <w:rPr>
                <w:b/>
                <w:bCs/>
                <w:lang w:val="lv-LV"/>
              </w:rPr>
            </w:pPr>
          </w:p>
        </w:tc>
        <w:tc>
          <w:tcPr>
            <w:tcW w:w="5528" w:type="dxa"/>
          </w:tcPr>
          <w:p w14:paraId="7B0D6149" w14:textId="77777777" w:rsidR="00194421" w:rsidRPr="00D77C22" w:rsidRDefault="00194421" w:rsidP="00194421">
            <w:pPr>
              <w:rPr>
                <w:lang w:val="lv-LV"/>
              </w:rPr>
            </w:pPr>
          </w:p>
        </w:tc>
      </w:tr>
      <w:tr w:rsidR="00194421" w:rsidRPr="00D77C22" w14:paraId="3BAE144C" w14:textId="77777777" w:rsidTr="00E05F6E">
        <w:tc>
          <w:tcPr>
            <w:tcW w:w="930" w:type="dxa"/>
            <w:vMerge/>
          </w:tcPr>
          <w:p w14:paraId="1586F93B" w14:textId="77777777" w:rsidR="00194421" w:rsidRPr="00D77C22" w:rsidRDefault="00194421" w:rsidP="00194421">
            <w:pPr>
              <w:jc w:val="both"/>
              <w:rPr>
                <w:lang w:val="lv-LV"/>
              </w:rPr>
            </w:pPr>
          </w:p>
        </w:tc>
        <w:tc>
          <w:tcPr>
            <w:tcW w:w="2962" w:type="dxa"/>
            <w:vMerge/>
          </w:tcPr>
          <w:p w14:paraId="7614120A" w14:textId="77777777" w:rsidR="00194421" w:rsidRPr="00D77C22" w:rsidRDefault="00194421" w:rsidP="00194421">
            <w:pPr>
              <w:jc w:val="both"/>
              <w:rPr>
                <w:lang w:val="lv-LV"/>
              </w:rPr>
            </w:pPr>
          </w:p>
        </w:tc>
        <w:tc>
          <w:tcPr>
            <w:tcW w:w="4892" w:type="dxa"/>
          </w:tcPr>
          <w:p w14:paraId="7B050004" w14:textId="4FDFF102" w:rsidR="00194421" w:rsidRPr="00D77C22" w:rsidRDefault="00194421" w:rsidP="00194421">
            <w:pPr>
              <w:jc w:val="both"/>
              <w:rPr>
                <w:b/>
                <w:bCs/>
                <w:lang w:val="lv-LV"/>
              </w:rPr>
            </w:pPr>
            <w:r w:rsidRPr="00D77C22">
              <w:rPr>
                <w:b/>
                <w:bCs/>
                <w:lang w:val="lv-LV"/>
              </w:rPr>
              <w:t>Skaits:</w:t>
            </w:r>
            <w:r w:rsidRPr="00D77C22">
              <w:rPr>
                <w:lang w:val="lv-LV"/>
              </w:rPr>
              <w:t xml:space="preserve"> 1000 gab.</w:t>
            </w:r>
          </w:p>
        </w:tc>
        <w:tc>
          <w:tcPr>
            <w:tcW w:w="5528" w:type="dxa"/>
          </w:tcPr>
          <w:p w14:paraId="09DE995C" w14:textId="77777777" w:rsidR="00194421" w:rsidRPr="00D77C22" w:rsidRDefault="00194421" w:rsidP="00194421">
            <w:pPr>
              <w:rPr>
                <w:lang w:val="lv-LV"/>
              </w:rPr>
            </w:pPr>
          </w:p>
        </w:tc>
      </w:tr>
      <w:tr w:rsidR="00194421" w:rsidRPr="00D77C22" w14:paraId="4ADAAF0F" w14:textId="77777777" w:rsidTr="00E05F6E">
        <w:tc>
          <w:tcPr>
            <w:tcW w:w="930" w:type="dxa"/>
            <w:vMerge/>
          </w:tcPr>
          <w:p w14:paraId="6C9B315E" w14:textId="77777777" w:rsidR="00194421" w:rsidRPr="00D77C22" w:rsidRDefault="00194421" w:rsidP="00194421">
            <w:pPr>
              <w:jc w:val="both"/>
              <w:rPr>
                <w:lang w:val="lv-LV"/>
              </w:rPr>
            </w:pPr>
          </w:p>
        </w:tc>
        <w:tc>
          <w:tcPr>
            <w:tcW w:w="2962" w:type="dxa"/>
            <w:vMerge/>
          </w:tcPr>
          <w:p w14:paraId="18C1C322" w14:textId="77777777" w:rsidR="00194421" w:rsidRPr="00D77C22" w:rsidRDefault="00194421" w:rsidP="00194421">
            <w:pPr>
              <w:jc w:val="both"/>
              <w:rPr>
                <w:lang w:val="lv-LV"/>
              </w:rPr>
            </w:pPr>
          </w:p>
        </w:tc>
        <w:tc>
          <w:tcPr>
            <w:tcW w:w="4892" w:type="dxa"/>
          </w:tcPr>
          <w:p w14:paraId="00C8DC87" w14:textId="77777777" w:rsidR="00194421" w:rsidRPr="00D77C22" w:rsidRDefault="00194421" w:rsidP="00194421">
            <w:pPr>
              <w:jc w:val="both"/>
              <w:rPr>
                <w:b/>
                <w:bCs/>
                <w:lang w:val="lv-LV"/>
              </w:rPr>
            </w:pPr>
            <w:r w:rsidRPr="00D77C22">
              <w:rPr>
                <w:i/>
                <w:iCs/>
                <w:lang w:val="lv-LV"/>
              </w:rPr>
              <w:t>Papildus elementi, kas nav minēti Preces aprakstā - uzraksti, detaļas,</w:t>
            </w:r>
            <w:r w:rsidRPr="00D77C22">
              <w:rPr>
                <w:lang w:val="lv-LV"/>
              </w:rPr>
              <w:t xml:space="preserve"> rokturi, </w:t>
            </w:r>
            <w:r w:rsidRPr="00D77C22">
              <w:rPr>
                <w:i/>
                <w:iCs/>
                <w:lang w:val="lv-LV"/>
              </w:rPr>
              <w:t>aizdares, dekori u.c. nav pieļaujami.</w:t>
            </w:r>
          </w:p>
          <w:p w14:paraId="5C67BD0D" w14:textId="77777777" w:rsidR="00194421" w:rsidRPr="00D77C22" w:rsidRDefault="00194421" w:rsidP="00194421">
            <w:pPr>
              <w:jc w:val="both"/>
              <w:rPr>
                <w:b/>
                <w:bCs/>
                <w:lang w:val="lv-LV"/>
              </w:rPr>
            </w:pPr>
          </w:p>
        </w:tc>
        <w:tc>
          <w:tcPr>
            <w:tcW w:w="5528" w:type="dxa"/>
          </w:tcPr>
          <w:p w14:paraId="12CC836D" w14:textId="77777777" w:rsidR="00194421" w:rsidRPr="00D77C22" w:rsidRDefault="00194421" w:rsidP="00194421">
            <w:pPr>
              <w:rPr>
                <w:lang w:val="lv-LV"/>
              </w:rPr>
            </w:pPr>
          </w:p>
        </w:tc>
      </w:tr>
    </w:tbl>
    <w:p w14:paraId="26C1F1FC" w14:textId="77777777" w:rsidR="00CA61C8" w:rsidRPr="00FC0C29" w:rsidRDefault="00CA61C8" w:rsidP="00CA61C8"/>
    <w:p w14:paraId="61C45E17" w14:textId="77777777" w:rsidR="00CA61C8" w:rsidRPr="00FC0C29" w:rsidRDefault="00CA61C8" w:rsidP="00CA61C8"/>
    <w:p w14:paraId="3E9BA322" w14:textId="77777777" w:rsidR="00CA61C8" w:rsidRPr="00FC0C29" w:rsidRDefault="00CA61C8" w:rsidP="00CA61C8"/>
    <w:p w14:paraId="6695B17F" w14:textId="0CEF26B2" w:rsidR="00895DBB" w:rsidRDefault="00895DBB">
      <w:pPr>
        <w:spacing w:after="160" w:line="278" w:lineRule="auto"/>
      </w:pPr>
      <w:r>
        <w:br w:type="page"/>
      </w:r>
    </w:p>
    <w:p w14:paraId="6D7CF050" w14:textId="0B202245" w:rsidR="005717DD" w:rsidRPr="00FC0C29" w:rsidRDefault="005717DD" w:rsidP="005717DD">
      <w:pPr>
        <w:pStyle w:val="ListParagraph"/>
        <w:spacing w:before="120"/>
      </w:pPr>
    </w:p>
    <w:p w14:paraId="214847A1" w14:textId="77777777" w:rsidR="00DA32D1" w:rsidRPr="00FC0C29" w:rsidRDefault="00DA32D1" w:rsidP="005717DD">
      <w:pPr>
        <w:jc w:val="both"/>
      </w:pPr>
    </w:p>
    <w:p w14:paraId="3AAD3857" w14:textId="50F8A1F1" w:rsidR="00DA32D1" w:rsidRDefault="005717DD" w:rsidP="005717DD">
      <w:pPr>
        <w:jc w:val="both"/>
      </w:pPr>
      <w:r w:rsidRPr="00FC0C29">
        <w:t>*Zemāk redzams vizuālais toņu diapazons, kas tiek uzskatīts par pieļaujamu attiecībā pret vēlamo toni Pantone 282C. Piedāvājumiem jābūt vizuāli līdzīgiem kādam no attēlā redzamajiem toņiem. Krāsu novērtēšana tiks veikta vizuāli, ņemot vērā kopējo atbilstību tonim.</w:t>
      </w:r>
    </w:p>
    <w:p w14:paraId="47A7AA36" w14:textId="77777777" w:rsidR="00895DBB" w:rsidRPr="00FC0C29" w:rsidRDefault="00895DBB" w:rsidP="005717DD">
      <w:pPr>
        <w:jc w:val="both"/>
      </w:pPr>
    </w:p>
    <w:p w14:paraId="096D809F" w14:textId="1C34B658" w:rsidR="00DA32D1" w:rsidRPr="00FC0C29" w:rsidRDefault="00DA32D1" w:rsidP="005717DD">
      <w:pPr>
        <w:jc w:val="both"/>
      </w:pPr>
      <w:r w:rsidRPr="00FC0C29">
        <w:rPr>
          <w:noProof/>
          <w:lang w:eastAsia="lv-LV"/>
        </w:rPr>
        <w:drawing>
          <wp:inline distT="0" distB="0" distL="0" distR="0" wp14:anchorId="2D4417C6" wp14:editId="1211D3D7">
            <wp:extent cx="7817499" cy="1590040"/>
            <wp:effectExtent l="0" t="0" r="0" b="0"/>
            <wp:docPr id="28452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2654" name=""/>
                    <pic:cNvPicPr/>
                  </pic:nvPicPr>
                  <pic:blipFill>
                    <a:blip r:embed="rId14"/>
                    <a:stretch>
                      <a:fillRect/>
                    </a:stretch>
                  </pic:blipFill>
                  <pic:spPr>
                    <a:xfrm>
                      <a:off x="0" y="0"/>
                      <a:ext cx="7817499" cy="1590040"/>
                    </a:xfrm>
                    <a:prstGeom prst="rect">
                      <a:avLst/>
                    </a:prstGeom>
                  </pic:spPr>
                </pic:pic>
              </a:graphicData>
            </a:graphic>
          </wp:inline>
        </w:drawing>
      </w:r>
    </w:p>
    <w:p w14:paraId="2B405F18" w14:textId="6D697549" w:rsidR="00503364" w:rsidRPr="00FC0C29" w:rsidRDefault="00DA32D1" w:rsidP="00DA32D1">
      <w:pPr>
        <w:spacing w:after="40"/>
        <w:rPr>
          <w:bCs/>
          <w:u w:val="single"/>
        </w:rPr>
      </w:pPr>
      <w:r w:rsidRPr="00FC0C29">
        <w:rPr>
          <w:noProof/>
          <w:lang w:eastAsia="lv-LV"/>
        </w:rPr>
        <w:drawing>
          <wp:inline distT="0" distB="0" distL="0" distR="0" wp14:anchorId="79B4FDF6" wp14:editId="5EA53DCA">
            <wp:extent cx="1948815" cy="1685463"/>
            <wp:effectExtent l="0" t="0" r="0" b="0"/>
            <wp:docPr id="535977382" name="Picture 7" descr="Color code: Pantone 2768 C | qconv.com -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 code: Pantone 2768 C | qconv.com - bi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3514"/>
                    <a:stretch>
                      <a:fillRect/>
                    </a:stretch>
                  </pic:blipFill>
                  <pic:spPr bwMode="auto">
                    <a:xfrm>
                      <a:off x="0" y="0"/>
                      <a:ext cx="1948815" cy="1685463"/>
                    </a:xfrm>
                    <a:prstGeom prst="rect">
                      <a:avLst/>
                    </a:prstGeom>
                    <a:noFill/>
                    <a:ln>
                      <a:noFill/>
                    </a:ln>
                    <a:extLst>
                      <a:ext uri="{53640926-AAD7-44D8-BBD7-CCE9431645EC}">
                        <a14:shadowObscured xmlns:a14="http://schemas.microsoft.com/office/drawing/2010/main"/>
                      </a:ext>
                    </a:extLst>
                  </pic:spPr>
                </pic:pic>
              </a:graphicData>
            </a:graphic>
          </wp:inline>
        </w:drawing>
      </w:r>
      <w:r w:rsidRPr="00FC0C29">
        <w:rPr>
          <w:noProof/>
          <w:lang w:eastAsia="lv-LV"/>
        </w:rPr>
        <w:drawing>
          <wp:inline distT="0" distB="0" distL="0" distR="0" wp14:anchorId="56FDE47A" wp14:editId="65330E49">
            <wp:extent cx="1971675" cy="1683507"/>
            <wp:effectExtent l="0" t="0" r="0" b="0"/>
            <wp:docPr id="1150115092" name="Picture 8" descr="Color code: Pantone 281 C | qconv.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lor code: Pantone 281 C | qconv.com"/>
                    <pic:cNvPicPr>
                      <a:picLocks noChangeAspect="1" noChangeArrowheads="1"/>
                    </pic:cNvPicPr>
                  </pic:nvPicPr>
                  <pic:blipFill rotWithShape="1">
                    <a:blip r:embed="rId16">
                      <a:extLst>
                        <a:ext uri="{28A0092B-C50C-407E-A947-70E740481C1C}">
                          <a14:useLocalDpi xmlns:a14="http://schemas.microsoft.com/office/drawing/2010/main" val="0"/>
                        </a:ext>
                      </a:extLst>
                    </a:blip>
                    <a:srcRect t="14615"/>
                    <a:stretch>
                      <a:fillRect/>
                    </a:stretch>
                  </pic:blipFill>
                  <pic:spPr bwMode="auto">
                    <a:xfrm>
                      <a:off x="0" y="0"/>
                      <a:ext cx="1992150" cy="1700989"/>
                    </a:xfrm>
                    <a:prstGeom prst="rect">
                      <a:avLst/>
                    </a:prstGeom>
                    <a:noFill/>
                    <a:ln>
                      <a:noFill/>
                    </a:ln>
                    <a:extLst>
                      <a:ext uri="{53640926-AAD7-44D8-BBD7-CCE9431645EC}">
                        <a14:shadowObscured xmlns:a14="http://schemas.microsoft.com/office/drawing/2010/main"/>
                      </a:ext>
                    </a:extLst>
                  </pic:spPr>
                </pic:pic>
              </a:graphicData>
            </a:graphic>
          </wp:inline>
        </w:drawing>
      </w:r>
      <w:r w:rsidRPr="00FC0C29">
        <w:rPr>
          <w:noProof/>
          <w:lang w:eastAsia="lv-LV"/>
        </w:rPr>
        <w:drawing>
          <wp:inline distT="0" distB="0" distL="0" distR="0" wp14:anchorId="33A948DE" wp14:editId="005D3B67">
            <wp:extent cx="1960880" cy="1685418"/>
            <wp:effectExtent l="0" t="0" r="1270" b="0"/>
            <wp:docPr id="45900916" name="Picture 13" descr="Color code: Pantone 289 C | qconv.com -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lor code: Pantone 289 C | qconv.com - bi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4048"/>
                    <a:stretch>
                      <a:fillRect/>
                    </a:stretch>
                  </pic:blipFill>
                  <pic:spPr bwMode="auto">
                    <a:xfrm>
                      <a:off x="0" y="0"/>
                      <a:ext cx="1997874" cy="1717215"/>
                    </a:xfrm>
                    <a:prstGeom prst="rect">
                      <a:avLst/>
                    </a:prstGeom>
                    <a:noFill/>
                    <a:ln>
                      <a:noFill/>
                    </a:ln>
                    <a:extLst>
                      <a:ext uri="{53640926-AAD7-44D8-BBD7-CCE9431645EC}">
                        <a14:shadowObscured xmlns:a14="http://schemas.microsoft.com/office/drawing/2010/main"/>
                      </a:ext>
                    </a:extLst>
                  </pic:spPr>
                </pic:pic>
              </a:graphicData>
            </a:graphic>
          </wp:inline>
        </w:drawing>
      </w:r>
      <w:r w:rsidRPr="00FC0C29">
        <w:rPr>
          <w:noProof/>
          <w:lang w:eastAsia="lv-LV"/>
        </w:rPr>
        <w:drawing>
          <wp:inline distT="0" distB="0" distL="0" distR="0" wp14:anchorId="6A2563E8" wp14:editId="3776B6B0">
            <wp:extent cx="1944019" cy="1686063"/>
            <wp:effectExtent l="0" t="0" r="0" b="0"/>
            <wp:docPr id="1602604378" name="Picture 10" descr="Color code: Pantone 295 C | qconv.com -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lor code: Pantone 295 C | qconv.com - bi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3269"/>
                    <a:stretch>
                      <a:fillRect/>
                    </a:stretch>
                  </pic:blipFill>
                  <pic:spPr bwMode="auto">
                    <a:xfrm>
                      <a:off x="0" y="0"/>
                      <a:ext cx="2000348" cy="1734918"/>
                    </a:xfrm>
                    <a:prstGeom prst="rect">
                      <a:avLst/>
                    </a:prstGeom>
                    <a:noFill/>
                    <a:ln>
                      <a:noFill/>
                    </a:ln>
                    <a:extLst>
                      <a:ext uri="{53640926-AAD7-44D8-BBD7-CCE9431645EC}">
                        <a14:shadowObscured xmlns:a14="http://schemas.microsoft.com/office/drawing/2010/main"/>
                      </a:ext>
                    </a:extLst>
                  </pic:spPr>
                </pic:pic>
              </a:graphicData>
            </a:graphic>
          </wp:inline>
        </w:drawing>
      </w:r>
    </w:p>
    <w:sectPr w:rsidR="00503364" w:rsidRPr="00FC0C29" w:rsidSect="00E05F6E">
      <w:pgSz w:w="16838" w:h="11906" w:orient="landscape"/>
      <w:pgMar w:top="1134" w:right="993" w:bottom="99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2A37" w14:textId="77777777" w:rsidR="00D51339" w:rsidRDefault="00D51339" w:rsidP="00DA32D1">
      <w:r>
        <w:separator/>
      </w:r>
    </w:p>
  </w:endnote>
  <w:endnote w:type="continuationSeparator" w:id="0">
    <w:p w14:paraId="2C35DC1E" w14:textId="77777777" w:rsidR="00D51339" w:rsidRDefault="00D51339" w:rsidP="00DA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9F98" w14:textId="77777777" w:rsidR="00D51339" w:rsidRDefault="00D51339" w:rsidP="00DA32D1">
      <w:r>
        <w:separator/>
      </w:r>
    </w:p>
  </w:footnote>
  <w:footnote w:type="continuationSeparator" w:id="0">
    <w:p w14:paraId="3FA860DF" w14:textId="77777777" w:rsidR="00D51339" w:rsidRDefault="00D51339" w:rsidP="00DA3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C17"/>
    <w:multiLevelType w:val="multilevel"/>
    <w:tmpl w:val="A10020DC"/>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val="0"/>
        <w:bCs/>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 w15:restartNumberingAfterBreak="0">
    <w:nsid w:val="02FD500A"/>
    <w:multiLevelType w:val="multilevel"/>
    <w:tmpl w:val="B4EEC2B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394697"/>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97560BB"/>
    <w:multiLevelType w:val="multilevel"/>
    <w:tmpl w:val="61B852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BBB4F42"/>
    <w:multiLevelType w:val="multilevel"/>
    <w:tmpl w:val="A85ED13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eastAsia="Times New Roman" w:hint="default"/>
        <w:u w:val="none"/>
      </w:rPr>
    </w:lvl>
    <w:lvl w:ilvl="2">
      <w:start w:val="1"/>
      <w:numFmt w:val="decimal"/>
      <w:isLgl/>
      <w:lvlText w:val="%1.%2.%3."/>
      <w:lvlJc w:val="left"/>
      <w:pPr>
        <w:ind w:left="1080" w:hanging="720"/>
      </w:pPr>
      <w:rPr>
        <w:rFonts w:eastAsia="Times New Roman" w:hint="default"/>
        <w:u w:val="single"/>
      </w:rPr>
    </w:lvl>
    <w:lvl w:ilvl="3">
      <w:start w:val="1"/>
      <w:numFmt w:val="decimal"/>
      <w:isLgl/>
      <w:lvlText w:val="%1.%2.%3.%4."/>
      <w:lvlJc w:val="left"/>
      <w:pPr>
        <w:ind w:left="1080" w:hanging="720"/>
      </w:pPr>
      <w:rPr>
        <w:rFonts w:eastAsia="Times New Roman" w:hint="default"/>
        <w:u w:val="single"/>
      </w:rPr>
    </w:lvl>
    <w:lvl w:ilvl="4">
      <w:start w:val="1"/>
      <w:numFmt w:val="decimal"/>
      <w:isLgl/>
      <w:lvlText w:val="%1.%2.%3.%4.%5."/>
      <w:lvlJc w:val="left"/>
      <w:pPr>
        <w:ind w:left="1440" w:hanging="1080"/>
      </w:pPr>
      <w:rPr>
        <w:rFonts w:eastAsia="Times New Roman" w:hint="default"/>
        <w:u w:val="single"/>
      </w:rPr>
    </w:lvl>
    <w:lvl w:ilvl="5">
      <w:start w:val="1"/>
      <w:numFmt w:val="decimal"/>
      <w:isLgl/>
      <w:lvlText w:val="%1.%2.%3.%4.%5.%6."/>
      <w:lvlJc w:val="left"/>
      <w:pPr>
        <w:ind w:left="1440" w:hanging="1080"/>
      </w:pPr>
      <w:rPr>
        <w:rFonts w:eastAsia="Times New Roman" w:hint="default"/>
        <w:u w:val="single"/>
      </w:rPr>
    </w:lvl>
    <w:lvl w:ilvl="6">
      <w:start w:val="1"/>
      <w:numFmt w:val="decimal"/>
      <w:isLgl/>
      <w:lvlText w:val="%1.%2.%3.%4.%5.%6.%7."/>
      <w:lvlJc w:val="left"/>
      <w:pPr>
        <w:ind w:left="1800" w:hanging="1440"/>
      </w:pPr>
      <w:rPr>
        <w:rFonts w:eastAsia="Times New Roman" w:hint="default"/>
        <w:u w:val="single"/>
      </w:rPr>
    </w:lvl>
    <w:lvl w:ilvl="7">
      <w:start w:val="1"/>
      <w:numFmt w:val="decimal"/>
      <w:isLgl/>
      <w:lvlText w:val="%1.%2.%3.%4.%5.%6.%7.%8."/>
      <w:lvlJc w:val="left"/>
      <w:pPr>
        <w:ind w:left="1800" w:hanging="1440"/>
      </w:pPr>
      <w:rPr>
        <w:rFonts w:eastAsia="Times New Roman" w:hint="default"/>
        <w:u w:val="single"/>
      </w:rPr>
    </w:lvl>
    <w:lvl w:ilvl="8">
      <w:start w:val="1"/>
      <w:numFmt w:val="decimal"/>
      <w:isLgl/>
      <w:lvlText w:val="%1.%2.%3.%4.%5.%6.%7.%8.%9."/>
      <w:lvlJc w:val="left"/>
      <w:pPr>
        <w:ind w:left="2160" w:hanging="1800"/>
      </w:pPr>
      <w:rPr>
        <w:rFonts w:eastAsia="Times New Roman" w:hint="default"/>
        <w:u w:val="single"/>
      </w:rPr>
    </w:lvl>
  </w:abstractNum>
  <w:abstractNum w:abstractNumId="5" w15:restartNumberingAfterBreak="0">
    <w:nsid w:val="3A20206E"/>
    <w:multiLevelType w:val="hybridMultilevel"/>
    <w:tmpl w:val="9D8218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C57390"/>
    <w:multiLevelType w:val="multilevel"/>
    <w:tmpl w:val="62B0842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07876A2"/>
    <w:multiLevelType w:val="multilevel"/>
    <w:tmpl w:val="C9487AF4"/>
    <w:lvl w:ilvl="0">
      <w:start w:val="2"/>
      <w:numFmt w:val="decimal"/>
      <w:lvlText w:val="%1"/>
      <w:lvlJc w:val="left"/>
      <w:pPr>
        <w:ind w:left="360" w:hanging="360"/>
      </w:pPr>
      <w:rPr>
        <w:rFonts w:hint="default"/>
        <w:b/>
        <w:color w:val="0F9ED5" w:themeColor="accent4"/>
      </w:rPr>
    </w:lvl>
    <w:lvl w:ilvl="1">
      <w:start w:val="2"/>
      <w:numFmt w:val="decimal"/>
      <w:lvlText w:val="%1.%2"/>
      <w:lvlJc w:val="left"/>
      <w:pPr>
        <w:ind w:left="1069" w:hanging="360"/>
      </w:pPr>
      <w:rPr>
        <w:rFonts w:hint="default"/>
        <w:b/>
        <w:color w:val="0F9ED5" w:themeColor="accent4"/>
      </w:rPr>
    </w:lvl>
    <w:lvl w:ilvl="2">
      <w:start w:val="1"/>
      <w:numFmt w:val="decimal"/>
      <w:lvlText w:val="%1.%2.%3"/>
      <w:lvlJc w:val="left"/>
      <w:pPr>
        <w:ind w:left="2138" w:hanging="720"/>
      </w:pPr>
      <w:rPr>
        <w:rFonts w:hint="default"/>
        <w:b/>
        <w:color w:val="0F9ED5" w:themeColor="accent4"/>
      </w:rPr>
    </w:lvl>
    <w:lvl w:ilvl="3">
      <w:start w:val="1"/>
      <w:numFmt w:val="decimal"/>
      <w:lvlText w:val="%1.%2.%3.%4"/>
      <w:lvlJc w:val="left"/>
      <w:pPr>
        <w:ind w:left="2847" w:hanging="720"/>
      </w:pPr>
      <w:rPr>
        <w:rFonts w:hint="default"/>
        <w:b/>
        <w:color w:val="0F9ED5" w:themeColor="accent4"/>
      </w:rPr>
    </w:lvl>
    <w:lvl w:ilvl="4">
      <w:start w:val="1"/>
      <w:numFmt w:val="decimal"/>
      <w:lvlText w:val="%1.%2.%3.%4.%5"/>
      <w:lvlJc w:val="left"/>
      <w:pPr>
        <w:ind w:left="3916" w:hanging="1080"/>
      </w:pPr>
      <w:rPr>
        <w:rFonts w:hint="default"/>
        <w:b/>
        <w:color w:val="0F9ED5" w:themeColor="accent4"/>
      </w:rPr>
    </w:lvl>
    <w:lvl w:ilvl="5">
      <w:start w:val="1"/>
      <w:numFmt w:val="decimal"/>
      <w:lvlText w:val="%1.%2.%3.%4.%5.%6"/>
      <w:lvlJc w:val="left"/>
      <w:pPr>
        <w:ind w:left="4625" w:hanging="1080"/>
      </w:pPr>
      <w:rPr>
        <w:rFonts w:hint="default"/>
        <w:b/>
        <w:color w:val="0F9ED5" w:themeColor="accent4"/>
      </w:rPr>
    </w:lvl>
    <w:lvl w:ilvl="6">
      <w:start w:val="1"/>
      <w:numFmt w:val="decimal"/>
      <w:lvlText w:val="%1.%2.%3.%4.%5.%6.%7"/>
      <w:lvlJc w:val="left"/>
      <w:pPr>
        <w:ind w:left="5694" w:hanging="1440"/>
      </w:pPr>
      <w:rPr>
        <w:rFonts w:hint="default"/>
        <w:b/>
        <w:color w:val="0F9ED5" w:themeColor="accent4"/>
      </w:rPr>
    </w:lvl>
    <w:lvl w:ilvl="7">
      <w:start w:val="1"/>
      <w:numFmt w:val="decimal"/>
      <w:lvlText w:val="%1.%2.%3.%4.%5.%6.%7.%8"/>
      <w:lvlJc w:val="left"/>
      <w:pPr>
        <w:ind w:left="6403" w:hanging="1440"/>
      </w:pPr>
      <w:rPr>
        <w:rFonts w:hint="default"/>
        <w:b/>
        <w:color w:val="0F9ED5" w:themeColor="accent4"/>
      </w:rPr>
    </w:lvl>
    <w:lvl w:ilvl="8">
      <w:start w:val="1"/>
      <w:numFmt w:val="decimal"/>
      <w:lvlText w:val="%1.%2.%3.%4.%5.%6.%7.%8.%9"/>
      <w:lvlJc w:val="left"/>
      <w:pPr>
        <w:ind w:left="7472" w:hanging="1800"/>
      </w:pPr>
      <w:rPr>
        <w:rFonts w:hint="default"/>
        <w:b/>
        <w:color w:val="0F9ED5" w:themeColor="accent4"/>
      </w:rPr>
    </w:lvl>
  </w:abstractNum>
  <w:abstractNum w:abstractNumId="8" w15:restartNumberingAfterBreak="0">
    <w:nsid w:val="447E5FC9"/>
    <w:multiLevelType w:val="multilevel"/>
    <w:tmpl w:val="E52E94AC"/>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58331F"/>
    <w:multiLevelType w:val="hybridMultilevel"/>
    <w:tmpl w:val="EEC8146E"/>
    <w:lvl w:ilvl="0" w:tplc="09288788">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4126D9"/>
    <w:multiLevelType w:val="multilevel"/>
    <w:tmpl w:val="32C65C22"/>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eastAsia="Times New Roman" w:hint="default"/>
        <w:b w:val="0"/>
        <w:bCs/>
        <w:u w:val="none"/>
      </w:rPr>
    </w:lvl>
    <w:lvl w:ilvl="2">
      <w:start w:val="1"/>
      <w:numFmt w:val="decimal"/>
      <w:isLgl/>
      <w:lvlText w:val="%1.%2.%3."/>
      <w:lvlJc w:val="left"/>
      <w:pPr>
        <w:ind w:left="1080" w:hanging="720"/>
      </w:pPr>
      <w:rPr>
        <w:rFonts w:eastAsia="Times New Roman" w:hint="default"/>
        <w:u w:val="single"/>
      </w:rPr>
    </w:lvl>
    <w:lvl w:ilvl="3">
      <w:start w:val="1"/>
      <w:numFmt w:val="decimal"/>
      <w:isLgl/>
      <w:lvlText w:val="%1.%2.%3.%4."/>
      <w:lvlJc w:val="left"/>
      <w:pPr>
        <w:ind w:left="1080" w:hanging="720"/>
      </w:pPr>
      <w:rPr>
        <w:rFonts w:eastAsia="Times New Roman" w:hint="default"/>
        <w:u w:val="single"/>
      </w:rPr>
    </w:lvl>
    <w:lvl w:ilvl="4">
      <w:start w:val="1"/>
      <w:numFmt w:val="decimal"/>
      <w:isLgl/>
      <w:lvlText w:val="%1.%2.%3.%4.%5."/>
      <w:lvlJc w:val="left"/>
      <w:pPr>
        <w:ind w:left="1440" w:hanging="1080"/>
      </w:pPr>
      <w:rPr>
        <w:rFonts w:eastAsia="Times New Roman" w:hint="default"/>
        <w:u w:val="single"/>
      </w:rPr>
    </w:lvl>
    <w:lvl w:ilvl="5">
      <w:start w:val="1"/>
      <w:numFmt w:val="decimal"/>
      <w:isLgl/>
      <w:lvlText w:val="%1.%2.%3.%4.%5.%6."/>
      <w:lvlJc w:val="left"/>
      <w:pPr>
        <w:ind w:left="1440" w:hanging="1080"/>
      </w:pPr>
      <w:rPr>
        <w:rFonts w:eastAsia="Times New Roman" w:hint="default"/>
        <w:u w:val="single"/>
      </w:rPr>
    </w:lvl>
    <w:lvl w:ilvl="6">
      <w:start w:val="1"/>
      <w:numFmt w:val="decimal"/>
      <w:isLgl/>
      <w:lvlText w:val="%1.%2.%3.%4.%5.%6.%7."/>
      <w:lvlJc w:val="left"/>
      <w:pPr>
        <w:ind w:left="1800" w:hanging="1440"/>
      </w:pPr>
      <w:rPr>
        <w:rFonts w:eastAsia="Times New Roman" w:hint="default"/>
        <w:u w:val="single"/>
      </w:rPr>
    </w:lvl>
    <w:lvl w:ilvl="7">
      <w:start w:val="1"/>
      <w:numFmt w:val="decimal"/>
      <w:isLgl/>
      <w:lvlText w:val="%1.%2.%3.%4.%5.%6.%7.%8."/>
      <w:lvlJc w:val="left"/>
      <w:pPr>
        <w:ind w:left="1800" w:hanging="1440"/>
      </w:pPr>
      <w:rPr>
        <w:rFonts w:eastAsia="Times New Roman" w:hint="default"/>
        <w:u w:val="single"/>
      </w:rPr>
    </w:lvl>
    <w:lvl w:ilvl="8">
      <w:start w:val="1"/>
      <w:numFmt w:val="decimal"/>
      <w:isLgl/>
      <w:lvlText w:val="%1.%2.%3.%4.%5.%6.%7.%8.%9."/>
      <w:lvlJc w:val="left"/>
      <w:pPr>
        <w:ind w:left="2160" w:hanging="1800"/>
      </w:pPr>
      <w:rPr>
        <w:rFonts w:eastAsia="Times New Roman" w:hint="default"/>
        <w:u w:val="single"/>
      </w:rPr>
    </w:lvl>
  </w:abstractNum>
  <w:abstractNum w:abstractNumId="11" w15:restartNumberingAfterBreak="0">
    <w:nsid w:val="62872D38"/>
    <w:multiLevelType w:val="multilevel"/>
    <w:tmpl w:val="52BC6FB4"/>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val="0"/>
        <w:bCs/>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12" w15:restartNumberingAfterBreak="0">
    <w:nsid w:val="796C672D"/>
    <w:multiLevelType w:val="multilevel"/>
    <w:tmpl w:val="0226C9BA"/>
    <w:lvl w:ilvl="0">
      <w:start w:val="2"/>
      <w:numFmt w:val="decimal"/>
      <w:lvlText w:val="%1."/>
      <w:lvlJc w:val="left"/>
      <w:pPr>
        <w:ind w:left="360" w:hanging="360"/>
      </w:pPr>
      <w:rPr>
        <w:rFonts w:hint="default"/>
      </w:rPr>
    </w:lvl>
    <w:lvl w:ilvl="1">
      <w:start w:val="1"/>
      <w:numFmt w:val="decimal"/>
      <w:lvlText w:val="%1.%2."/>
      <w:lvlJc w:val="left"/>
      <w:pPr>
        <w:ind w:left="723" w:hanging="36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3" w15:restartNumberingAfterBreak="0">
    <w:nsid w:val="7E1256C1"/>
    <w:multiLevelType w:val="multilevel"/>
    <w:tmpl w:val="D51C0F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0765676">
    <w:abstractNumId w:val="10"/>
  </w:num>
  <w:num w:numId="2" w16cid:durableId="1977636585">
    <w:abstractNumId w:val="1"/>
  </w:num>
  <w:num w:numId="3" w16cid:durableId="1564097106">
    <w:abstractNumId w:val="2"/>
  </w:num>
  <w:num w:numId="4" w16cid:durableId="1603148324">
    <w:abstractNumId w:val="0"/>
  </w:num>
  <w:num w:numId="5" w16cid:durableId="759057940">
    <w:abstractNumId w:val="12"/>
  </w:num>
  <w:num w:numId="6" w16cid:durableId="1079056295">
    <w:abstractNumId w:val="7"/>
  </w:num>
  <w:num w:numId="7" w16cid:durableId="1156263951">
    <w:abstractNumId w:val="3"/>
  </w:num>
  <w:num w:numId="8" w16cid:durableId="322513397">
    <w:abstractNumId w:val="5"/>
  </w:num>
  <w:num w:numId="9" w16cid:durableId="1539463774">
    <w:abstractNumId w:val="8"/>
  </w:num>
  <w:num w:numId="10" w16cid:durableId="1829973937">
    <w:abstractNumId w:val="13"/>
  </w:num>
  <w:num w:numId="11" w16cid:durableId="1861317335">
    <w:abstractNumId w:val="11"/>
  </w:num>
  <w:num w:numId="12" w16cid:durableId="1555894362">
    <w:abstractNumId w:val="4"/>
  </w:num>
  <w:num w:numId="13" w16cid:durableId="931353584">
    <w:abstractNumId w:val="6"/>
  </w:num>
  <w:num w:numId="14" w16cid:durableId="887690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A5"/>
    <w:rsid w:val="00002D72"/>
    <w:rsid w:val="0000602B"/>
    <w:rsid w:val="000677E2"/>
    <w:rsid w:val="0007395D"/>
    <w:rsid w:val="00074AF4"/>
    <w:rsid w:val="000867FD"/>
    <w:rsid w:val="000B66C3"/>
    <w:rsid w:val="000E64EA"/>
    <w:rsid w:val="00103F5F"/>
    <w:rsid w:val="001362B8"/>
    <w:rsid w:val="00160890"/>
    <w:rsid w:val="00163371"/>
    <w:rsid w:val="00165095"/>
    <w:rsid w:val="00186F67"/>
    <w:rsid w:val="00192327"/>
    <w:rsid w:val="00194421"/>
    <w:rsid w:val="001B397E"/>
    <w:rsid w:val="002562A5"/>
    <w:rsid w:val="0026470D"/>
    <w:rsid w:val="002707EC"/>
    <w:rsid w:val="00270AB5"/>
    <w:rsid w:val="00311447"/>
    <w:rsid w:val="0031240C"/>
    <w:rsid w:val="00337388"/>
    <w:rsid w:val="00364B44"/>
    <w:rsid w:val="003943DC"/>
    <w:rsid w:val="00452B87"/>
    <w:rsid w:val="00472351"/>
    <w:rsid w:val="00475140"/>
    <w:rsid w:val="004A076E"/>
    <w:rsid w:val="004B1818"/>
    <w:rsid w:val="004E587E"/>
    <w:rsid w:val="004F6180"/>
    <w:rsid w:val="00503364"/>
    <w:rsid w:val="005717DD"/>
    <w:rsid w:val="005F460A"/>
    <w:rsid w:val="005F639A"/>
    <w:rsid w:val="00637019"/>
    <w:rsid w:val="00657C1A"/>
    <w:rsid w:val="006C4853"/>
    <w:rsid w:val="006D4F5A"/>
    <w:rsid w:val="00713DCE"/>
    <w:rsid w:val="00733B70"/>
    <w:rsid w:val="007701D9"/>
    <w:rsid w:val="007A45DA"/>
    <w:rsid w:val="007D3E01"/>
    <w:rsid w:val="008879A9"/>
    <w:rsid w:val="00895DBB"/>
    <w:rsid w:val="008B060A"/>
    <w:rsid w:val="008F7E61"/>
    <w:rsid w:val="009018A7"/>
    <w:rsid w:val="0095289B"/>
    <w:rsid w:val="009561C9"/>
    <w:rsid w:val="00956E26"/>
    <w:rsid w:val="00A970F1"/>
    <w:rsid w:val="00AA4526"/>
    <w:rsid w:val="00AB4C5A"/>
    <w:rsid w:val="00AC2EFE"/>
    <w:rsid w:val="00AF5E99"/>
    <w:rsid w:val="00B178B9"/>
    <w:rsid w:val="00B56EBA"/>
    <w:rsid w:val="00B618AF"/>
    <w:rsid w:val="00B951AC"/>
    <w:rsid w:val="00B977E1"/>
    <w:rsid w:val="00BE2743"/>
    <w:rsid w:val="00C12822"/>
    <w:rsid w:val="00C964A8"/>
    <w:rsid w:val="00CA427F"/>
    <w:rsid w:val="00CA61C8"/>
    <w:rsid w:val="00CD05A0"/>
    <w:rsid w:val="00D37E27"/>
    <w:rsid w:val="00D51339"/>
    <w:rsid w:val="00D77C22"/>
    <w:rsid w:val="00D94254"/>
    <w:rsid w:val="00DA32D1"/>
    <w:rsid w:val="00DB264A"/>
    <w:rsid w:val="00DC50A9"/>
    <w:rsid w:val="00E05F6E"/>
    <w:rsid w:val="00E32CD2"/>
    <w:rsid w:val="00E3423D"/>
    <w:rsid w:val="00E70054"/>
    <w:rsid w:val="00EC0FE5"/>
    <w:rsid w:val="00EE360A"/>
    <w:rsid w:val="00F030E6"/>
    <w:rsid w:val="00F1165F"/>
    <w:rsid w:val="00F34E73"/>
    <w:rsid w:val="00F44AA0"/>
    <w:rsid w:val="00F46371"/>
    <w:rsid w:val="00F7470D"/>
    <w:rsid w:val="00F76908"/>
    <w:rsid w:val="00FC0C29"/>
    <w:rsid w:val="00FC311D"/>
    <w:rsid w:val="00FC6904"/>
    <w:rsid w:val="00FE7F5D"/>
    <w:rsid w:val="00FF46F3"/>
    <w:rsid w:val="00FF51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257E8"/>
  <w15:chartTrackingRefBased/>
  <w15:docId w15:val="{1694D2CC-DBBA-4C60-86F2-A034129D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A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56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2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2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2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2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2A5"/>
    <w:rPr>
      <w:rFonts w:eastAsiaTheme="majorEastAsia" w:cstheme="majorBidi"/>
      <w:color w:val="272727" w:themeColor="text1" w:themeTint="D8"/>
    </w:rPr>
  </w:style>
  <w:style w:type="paragraph" w:styleId="Title">
    <w:name w:val="Title"/>
    <w:basedOn w:val="Normal"/>
    <w:next w:val="Normal"/>
    <w:link w:val="TitleChar"/>
    <w:uiPriority w:val="10"/>
    <w:qFormat/>
    <w:rsid w:val="002562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2A5"/>
    <w:pPr>
      <w:spacing w:before="160"/>
      <w:jc w:val="center"/>
    </w:pPr>
    <w:rPr>
      <w:i/>
      <w:iCs/>
      <w:color w:val="404040" w:themeColor="text1" w:themeTint="BF"/>
    </w:rPr>
  </w:style>
  <w:style w:type="character" w:customStyle="1" w:styleId="QuoteChar">
    <w:name w:val="Quote Char"/>
    <w:basedOn w:val="DefaultParagraphFont"/>
    <w:link w:val="Quote"/>
    <w:uiPriority w:val="29"/>
    <w:rsid w:val="002562A5"/>
    <w:rPr>
      <w:i/>
      <w:iCs/>
      <w:color w:val="404040" w:themeColor="text1" w:themeTint="BF"/>
    </w:rPr>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lp"/>
    <w:basedOn w:val="Normal"/>
    <w:link w:val="ListParagraphChar"/>
    <w:uiPriority w:val="34"/>
    <w:qFormat/>
    <w:rsid w:val="002562A5"/>
    <w:pPr>
      <w:ind w:left="720"/>
      <w:contextualSpacing/>
    </w:pPr>
  </w:style>
  <w:style w:type="character" w:styleId="IntenseEmphasis">
    <w:name w:val="Intense Emphasis"/>
    <w:basedOn w:val="DefaultParagraphFont"/>
    <w:uiPriority w:val="21"/>
    <w:qFormat/>
    <w:rsid w:val="002562A5"/>
    <w:rPr>
      <w:i/>
      <w:iCs/>
      <w:color w:val="0F4761" w:themeColor="accent1" w:themeShade="BF"/>
    </w:rPr>
  </w:style>
  <w:style w:type="paragraph" w:styleId="IntenseQuote">
    <w:name w:val="Intense Quote"/>
    <w:basedOn w:val="Normal"/>
    <w:next w:val="Normal"/>
    <w:link w:val="IntenseQuoteChar"/>
    <w:uiPriority w:val="30"/>
    <w:qFormat/>
    <w:rsid w:val="00256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2A5"/>
    <w:rPr>
      <w:i/>
      <w:iCs/>
      <w:color w:val="0F4761" w:themeColor="accent1" w:themeShade="BF"/>
    </w:rPr>
  </w:style>
  <w:style w:type="character" w:styleId="IntenseReference">
    <w:name w:val="Intense Reference"/>
    <w:basedOn w:val="DefaultParagraphFont"/>
    <w:uiPriority w:val="32"/>
    <w:qFormat/>
    <w:rsid w:val="002562A5"/>
    <w:rPr>
      <w:b/>
      <w:bCs/>
      <w:smallCaps/>
      <w:color w:val="0F4761" w:themeColor="accent1" w:themeShade="BF"/>
      <w:spacing w:val="5"/>
    </w:rPr>
  </w:style>
  <w:style w:type="character" w:customStyle="1" w:styleId="HeaderChar">
    <w:name w:val="Header Char"/>
    <w:aliases w:val="Message Char"/>
    <w:basedOn w:val="DefaultParagraphFont"/>
    <w:link w:val="Header"/>
    <w:locked/>
    <w:rsid w:val="002562A5"/>
    <w:rPr>
      <w:rFonts w:ascii="Times New Roman" w:eastAsia="Times New Roman" w:hAnsi="Times New Roman" w:cs="Times New Roman"/>
    </w:rPr>
  </w:style>
  <w:style w:type="paragraph" w:styleId="Header">
    <w:name w:val="header"/>
    <w:aliases w:val="Message"/>
    <w:basedOn w:val="Normal"/>
    <w:link w:val="HeaderChar"/>
    <w:unhideWhenUsed/>
    <w:rsid w:val="002562A5"/>
    <w:pPr>
      <w:tabs>
        <w:tab w:val="center" w:pos="4153"/>
        <w:tab w:val="right" w:pos="8306"/>
      </w:tabs>
    </w:pPr>
    <w:rPr>
      <w:kern w:val="2"/>
      <w14:ligatures w14:val="standardContextual"/>
    </w:rPr>
  </w:style>
  <w:style w:type="character" w:customStyle="1" w:styleId="HeaderChar1">
    <w:name w:val="Header Char1"/>
    <w:basedOn w:val="DefaultParagraphFont"/>
    <w:uiPriority w:val="99"/>
    <w:semiHidden/>
    <w:rsid w:val="002562A5"/>
    <w:rPr>
      <w:rFonts w:ascii="Times New Roman" w:eastAsia="Times New Roman" w:hAnsi="Times New Roman" w:cs="Times New Roman"/>
      <w:kern w:val="0"/>
      <w14:ligatures w14:val="none"/>
    </w:rPr>
  </w:style>
  <w:style w:type="paragraph" w:styleId="NormalWeb">
    <w:name w:val="Normal (Web)"/>
    <w:basedOn w:val="Normal"/>
    <w:uiPriority w:val="99"/>
    <w:unhideWhenUsed/>
    <w:rsid w:val="00002D72"/>
    <w:pPr>
      <w:spacing w:before="100" w:beforeAutospacing="1" w:after="100" w:afterAutospacing="1"/>
    </w:pPr>
    <w:rPr>
      <w:lang w:eastAsia="lv-LV"/>
    </w:rPr>
  </w:style>
  <w:style w:type="character" w:styleId="Strong">
    <w:name w:val="Strong"/>
    <w:basedOn w:val="DefaultParagraphFont"/>
    <w:uiPriority w:val="22"/>
    <w:qFormat/>
    <w:rsid w:val="00002D72"/>
    <w:rPr>
      <w:b/>
      <w:bCs/>
    </w:r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lp Char"/>
    <w:link w:val="ListParagraph"/>
    <w:uiPriority w:val="34"/>
    <w:qFormat/>
    <w:locked/>
    <w:rsid w:val="009018A7"/>
    <w:rPr>
      <w:rFonts w:ascii="Times New Roman" w:eastAsia="Times New Roman" w:hAnsi="Times New Roman" w:cs="Times New Roman"/>
      <w:kern w:val="0"/>
      <w14:ligatures w14:val="none"/>
    </w:rPr>
  </w:style>
  <w:style w:type="table" w:styleId="TableGrid">
    <w:name w:val="Table Grid"/>
    <w:aliases w:val="CC"/>
    <w:basedOn w:val="TableNormal"/>
    <w:qFormat/>
    <w:rsid w:val="00CA427F"/>
    <w:pPr>
      <w:spacing w:after="0" w:line="240" w:lineRule="auto"/>
    </w:pPr>
    <w:rPr>
      <w:rFonts w:ascii="Times New Roman" w:eastAsiaTheme="minorEastAsia"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A32D1"/>
    <w:pPr>
      <w:tabs>
        <w:tab w:val="center" w:pos="4153"/>
        <w:tab w:val="right" w:pos="8306"/>
      </w:tabs>
    </w:pPr>
  </w:style>
  <w:style w:type="character" w:customStyle="1" w:styleId="FooterChar">
    <w:name w:val="Footer Char"/>
    <w:basedOn w:val="DefaultParagraphFont"/>
    <w:link w:val="Footer"/>
    <w:uiPriority w:val="99"/>
    <w:rsid w:val="00DA32D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599610">
      <w:bodyDiv w:val="1"/>
      <w:marLeft w:val="0"/>
      <w:marRight w:val="0"/>
      <w:marTop w:val="0"/>
      <w:marBottom w:val="0"/>
      <w:divBdr>
        <w:top w:val="none" w:sz="0" w:space="0" w:color="auto"/>
        <w:left w:val="none" w:sz="0" w:space="0" w:color="auto"/>
        <w:bottom w:val="none" w:sz="0" w:space="0" w:color="auto"/>
        <w:right w:val="none" w:sz="0" w:space="0" w:color="auto"/>
      </w:divBdr>
    </w:div>
    <w:div w:id="1112631353">
      <w:bodyDiv w:val="1"/>
      <w:marLeft w:val="0"/>
      <w:marRight w:val="0"/>
      <w:marTop w:val="0"/>
      <w:marBottom w:val="0"/>
      <w:divBdr>
        <w:top w:val="none" w:sz="0" w:space="0" w:color="auto"/>
        <w:left w:val="none" w:sz="0" w:space="0" w:color="auto"/>
        <w:bottom w:val="none" w:sz="0" w:space="0" w:color="auto"/>
        <w:right w:val="none" w:sz="0" w:space="0" w:color="auto"/>
      </w:divBdr>
    </w:div>
    <w:div w:id="1308244151">
      <w:bodyDiv w:val="1"/>
      <w:marLeft w:val="0"/>
      <w:marRight w:val="0"/>
      <w:marTop w:val="0"/>
      <w:marBottom w:val="0"/>
      <w:divBdr>
        <w:top w:val="none" w:sz="0" w:space="0" w:color="auto"/>
        <w:left w:val="none" w:sz="0" w:space="0" w:color="auto"/>
        <w:bottom w:val="none" w:sz="0" w:space="0" w:color="auto"/>
        <w:right w:val="none" w:sz="0" w:space="0" w:color="auto"/>
      </w:divBdr>
    </w:div>
    <w:div w:id="1672176678">
      <w:bodyDiv w:val="1"/>
      <w:marLeft w:val="0"/>
      <w:marRight w:val="0"/>
      <w:marTop w:val="0"/>
      <w:marBottom w:val="0"/>
      <w:divBdr>
        <w:top w:val="none" w:sz="0" w:space="0" w:color="auto"/>
        <w:left w:val="none" w:sz="0" w:space="0" w:color="auto"/>
        <w:bottom w:val="none" w:sz="0" w:space="0" w:color="auto"/>
        <w:right w:val="none" w:sz="0" w:space="0" w:color="auto"/>
      </w:divBdr>
    </w:div>
    <w:div w:id="1780173147">
      <w:bodyDiv w:val="1"/>
      <w:marLeft w:val="0"/>
      <w:marRight w:val="0"/>
      <w:marTop w:val="0"/>
      <w:marBottom w:val="0"/>
      <w:divBdr>
        <w:top w:val="none" w:sz="0" w:space="0" w:color="auto"/>
        <w:left w:val="none" w:sz="0" w:space="0" w:color="auto"/>
        <w:bottom w:val="none" w:sz="0" w:space="0" w:color="auto"/>
        <w:right w:val="none" w:sz="0" w:space="0" w:color="auto"/>
      </w:divBdr>
    </w:div>
    <w:div w:id="1949703712">
      <w:bodyDiv w:val="1"/>
      <w:marLeft w:val="0"/>
      <w:marRight w:val="0"/>
      <w:marTop w:val="0"/>
      <w:marBottom w:val="0"/>
      <w:divBdr>
        <w:top w:val="none" w:sz="0" w:space="0" w:color="auto"/>
        <w:left w:val="none" w:sz="0" w:space="0" w:color="auto"/>
        <w:bottom w:val="none" w:sz="0" w:space="0" w:color="auto"/>
        <w:right w:val="none" w:sz="0" w:space="0" w:color="auto"/>
      </w:divBdr>
    </w:div>
    <w:div w:id="20849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2C8963FBFC55749931A9970BE84FB16" ma:contentTypeVersion="15" ma:contentTypeDescription="Izveidot jaunu dokumentu." ma:contentTypeScope="" ma:versionID="9d789af56389ae3d6081b0afef82b5d6">
  <xsd:schema xmlns:xsd="http://www.w3.org/2001/XMLSchema" xmlns:xs="http://www.w3.org/2001/XMLSchema" xmlns:p="http://schemas.microsoft.com/office/2006/metadata/properties" xmlns:ns3="3ab75c1a-5311-46b1-b469-9af6725e4993" xmlns:ns4="68d6d58d-d9fc-4e0e-a97f-2c7d95931196" targetNamespace="http://schemas.microsoft.com/office/2006/metadata/properties" ma:root="true" ma:fieldsID="f6ecdb4be556805ad37b15c4f22ef4d9" ns3:_="" ns4:_="">
    <xsd:import namespace="3ab75c1a-5311-46b1-b469-9af6725e4993"/>
    <xsd:import namespace="68d6d58d-d9fc-4e0e-a97f-2c7d959311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75c1a-5311-46b1-b469-9af6725e4993"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d6d58d-d9fc-4e0e-a97f-2c7d959311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8d6d58d-d9fc-4e0e-a97f-2c7d95931196" xsi:nil="true"/>
  </documentManagement>
</p:properties>
</file>

<file path=customXml/itemProps1.xml><?xml version="1.0" encoding="utf-8"?>
<ds:datastoreItem xmlns:ds="http://schemas.openxmlformats.org/officeDocument/2006/customXml" ds:itemID="{D4AC3178-56A8-4C74-964D-66E9030FD90B}">
  <ds:schemaRefs>
    <ds:schemaRef ds:uri="http://schemas.microsoft.com/sharepoint/v3/contenttype/forms"/>
  </ds:schemaRefs>
</ds:datastoreItem>
</file>

<file path=customXml/itemProps2.xml><?xml version="1.0" encoding="utf-8"?>
<ds:datastoreItem xmlns:ds="http://schemas.openxmlformats.org/officeDocument/2006/customXml" ds:itemID="{3C8A569D-CC50-48CF-B8F7-DB66D6CF6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75c1a-5311-46b1-b469-9af6725e4993"/>
    <ds:schemaRef ds:uri="68d6d58d-d9fc-4e0e-a97f-2c7d95931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3FC3F-D5BA-4CB2-8692-18F5A657C6CE}">
  <ds:schemaRefs>
    <ds:schemaRef ds:uri="http://schemas.openxmlformats.org/officeDocument/2006/bibliography"/>
  </ds:schemaRefs>
</ds:datastoreItem>
</file>

<file path=customXml/itemProps4.xml><?xml version="1.0" encoding="utf-8"?>
<ds:datastoreItem xmlns:ds="http://schemas.openxmlformats.org/officeDocument/2006/customXml" ds:itemID="{618EF548-321B-4625-905F-A1E20B763E22}">
  <ds:schemaRefs>
    <ds:schemaRef ds:uri="http://schemas.microsoft.com/office/2006/metadata/properties"/>
    <ds:schemaRef ds:uri="http://schemas.microsoft.com/office/infopath/2007/PartnerControls"/>
    <ds:schemaRef ds:uri="68d6d58d-d9fc-4e0e-a97f-2c7d95931196"/>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3160</Words>
  <Characters>1802</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Klinta Lauska</dc:creator>
  <cp:keywords/>
  <dc:description/>
  <cp:lastModifiedBy>Ervīns Romans</cp:lastModifiedBy>
  <cp:revision>13</cp:revision>
  <cp:lastPrinted>2026-06-01T11:48:00Z</cp:lastPrinted>
  <dcterms:created xsi:type="dcterms:W3CDTF">2026-06-02T09:56:00Z</dcterms:created>
  <dcterms:modified xsi:type="dcterms:W3CDTF">2026-06-03T07:37:00Z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e0fcd8f1-83e9-43f0-a949-6673751271c6</vt:lpwstr>
  </property>
  <property fmtid="{D5CDD505-2E9C-101B-9397-08002B2CF9AE}" pid="3" name="ContentTypeId">
    <vt:lpwstr>0x01010042C8963FBFC55749931A9970BE84FB16</vt:lpwstr>
  </property>
</Properties>
</file>