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288" w14:textId="77777777" w:rsidR="00791F21" w:rsidRPr="0066177B" w:rsidRDefault="00791F21" w:rsidP="00791F2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2D3C51"/>
          <w:sz w:val="24"/>
          <w:szCs w:val="24"/>
          <w:lang w:eastAsia="lv-LV"/>
        </w:rPr>
      </w:pPr>
      <w:r w:rsidRPr="0066177B">
        <w:rPr>
          <w:rFonts w:ascii="Times New Roman" w:eastAsia="Times New Roman" w:hAnsi="Times New Roman" w:cs="Times New Roman"/>
          <w:b/>
          <w:bCs/>
          <w:noProof/>
          <w:color w:val="2D3C5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BECCFEF" wp14:editId="094EB0D8">
            <wp:simplePos x="0" y="0"/>
            <wp:positionH relativeFrom="column">
              <wp:posOffset>2346629</wp:posOffset>
            </wp:positionH>
            <wp:positionV relativeFrom="paragraph">
              <wp:posOffset>-7620</wp:posOffset>
            </wp:positionV>
            <wp:extent cx="1192530" cy="1192530"/>
            <wp:effectExtent l="0" t="0" r="7620" b="7620"/>
            <wp:wrapTopAndBottom/>
            <wp:docPr id="10" name="Picture 10" descr="ÐÐ²ÑÐ¾Ð¼Ð°ÑÐ¸ÑÐµÑÐºÐ¸Ð¹ Ð°Ð»ÑÑÐµÑÐ½Ð°ÑÐ¸Ð²Ð½ÑÐ¹ ÑÐµÐºÑÑ Ð¾ÑÑÑÑÑÑÐ²ÑÐµÑ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Ð²ÑÐ¾Ð¼Ð°ÑÐ¸ÑÐµÑÐºÐ¸Ð¹ Ð°Ð»ÑÑÐµÑÐ½Ð°ÑÐ¸Ð²Ð½ÑÐ¹ ÑÐµÐºÑÑ Ð¾ÑÑÑÑÑÑÐ²ÑÐµÑ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77B">
        <w:rPr>
          <w:rFonts w:ascii="Times New Roman" w:eastAsia="Times New Roman" w:hAnsi="Times New Roman" w:cs="Times New Roman"/>
          <w:b/>
          <w:bCs/>
          <w:color w:val="2D3C51"/>
          <w:sz w:val="24"/>
          <w:szCs w:val="24"/>
          <w:lang w:eastAsia="lv-LV"/>
        </w:rPr>
        <w:t>RĪGAS BRĪVOSTAS PĀ</w:t>
      </w:r>
      <w:r w:rsidR="00BA65E9" w:rsidRPr="0066177B">
        <w:rPr>
          <w:rFonts w:ascii="Times New Roman" w:eastAsia="Times New Roman" w:hAnsi="Times New Roman" w:cs="Times New Roman"/>
          <w:b/>
          <w:bCs/>
          <w:color w:val="2D3C51"/>
          <w:sz w:val="24"/>
          <w:szCs w:val="24"/>
          <w:lang w:eastAsia="lv-LV"/>
        </w:rPr>
        <w:t>R</w:t>
      </w:r>
      <w:r w:rsidRPr="0066177B">
        <w:rPr>
          <w:rFonts w:ascii="Times New Roman" w:eastAsia="Times New Roman" w:hAnsi="Times New Roman" w:cs="Times New Roman"/>
          <w:b/>
          <w:bCs/>
          <w:color w:val="2D3C51"/>
          <w:sz w:val="24"/>
          <w:szCs w:val="24"/>
          <w:lang w:eastAsia="lv-LV"/>
        </w:rPr>
        <w:t>VALDE</w:t>
      </w:r>
    </w:p>
    <w:p w14:paraId="1F1D7FC6" w14:textId="77777777" w:rsidR="00791F21" w:rsidRPr="0066177B" w:rsidRDefault="00791F21" w:rsidP="00BA4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77B">
        <w:rPr>
          <w:rFonts w:ascii="Times New Roman" w:eastAsia="Times New Roman" w:hAnsi="Times New Roman" w:cs="Times New Roman"/>
          <w:b/>
          <w:bCs/>
          <w:color w:val="2D3C51"/>
          <w:sz w:val="18"/>
          <w:szCs w:val="24"/>
          <w:lang w:eastAsia="lv-LV"/>
        </w:rPr>
        <w:t>Kalpaka bulv. 12, Rīga, Latvija, LV-1010, telefons: +37167030800, fakss: +37167030835, e-pasts: info@rop.lv www.rop.lv</w:t>
      </w:r>
    </w:p>
    <w:p w14:paraId="49BB85C7" w14:textId="77777777" w:rsidR="00BA65E9" w:rsidRPr="0066177B" w:rsidRDefault="00BA65E9" w:rsidP="008F0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A6E6B" w14:textId="68E3EBB0" w:rsidR="00F64947" w:rsidRPr="00AC0C4A" w:rsidRDefault="00AC0C4A" w:rsidP="00AC0C4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AC0C4A">
        <w:rPr>
          <w:rFonts w:ascii="Times New Roman" w:eastAsia="Calibri" w:hAnsi="Times New Roman" w:cs="Times New Roman"/>
          <w:b/>
          <w:sz w:val="24"/>
        </w:rPr>
        <w:t>Grunts ekotoksikoloģisko analīžu veikšana</w:t>
      </w:r>
      <w:r w:rsidRPr="00AC0C4A">
        <w:t xml:space="preserve"> </w:t>
      </w:r>
      <w:r w:rsidRPr="00AC0C4A">
        <w:rPr>
          <w:rFonts w:ascii="Times New Roman" w:eastAsia="Calibri" w:hAnsi="Times New Roman" w:cs="Times New Roman"/>
          <w:b/>
          <w:sz w:val="24"/>
        </w:rPr>
        <w:t>Daugavas akvatorijas padziļināšanas darbiem pie Kundziņsalas</w:t>
      </w:r>
    </w:p>
    <w:p w14:paraId="33B7BECD" w14:textId="77777777" w:rsidR="00E22E38" w:rsidRPr="00E22E38" w:rsidRDefault="00E22E38" w:rsidP="00E2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F7BC4" w14:textId="77777777" w:rsidR="00E22E38" w:rsidRPr="00E22E38" w:rsidRDefault="00E22E38" w:rsidP="00E22E38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4"/>
        </w:rPr>
      </w:pPr>
      <w:r w:rsidRPr="00E22E38">
        <w:rPr>
          <w:rFonts w:ascii="Times New Roman" w:eastAsia="Calibri" w:hAnsi="Times New Roman" w:cs="Times New Roman"/>
          <w:b/>
          <w:sz w:val="24"/>
        </w:rPr>
        <w:t>Vispārīgā informācija</w:t>
      </w:r>
    </w:p>
    <w:p w14:paraId="71DBD801" w14:textId="77777777" w:rsidR="00E22E38" w:rsidRPr="00E22E38" w:rsidRDefault="00E22E38" w:rsidP="00E22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549"/>
      </w:tblGrid>
      <w:tr w:rsidR="00E22E38" w:rsidRPr="00E22E38" w14:paraId="6007506C" w14:textId="77777777" w:rsidTr="00303222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B59" w14:textId="77777777" w:rsidR="00E22E38" w:rsidRPr="00E22E38" w:rsidRDefault="00E22E38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7E9" w14:textId="77777777" w:rsidR="00E22E38" w:rsidRPr="00E22E38" w:rsidRDefault="00E22E38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Rīgas brīvostas pārvalde, NMR kods: 90000512408, Kalpaka bulvāris 12, Rīga, LV-1010, tālr. 67030800, e-pasts: info@rop.lv </w:t>
            </w:r>
          </w:p>
        </w:tc>
      </w:tr>
      <w:tr w:rsidR="00E22E38" w:rsidRPr="00E22E38" w14:paraId="52413C4F" w14:textId="77777777" w:rsidTr="00303222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3B7" w14:textId="77777777" w:rsidR="00E22E38" w:rsidRPr="00E22E38" w:rsidRDefault="00E22E38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kontaktpersona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044" w14:textId="72215665" w:rsidR="00E22E38" w:rsidRPr="00E22E38" w:rsidRDefault="00AC0C4A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Jana Grīnhofa</w:t>
            </w:r>
          </w:p>
          <w:p w14:paraId="16FB0DC4" w14:textId="24DAF1D5" w:rsidR="00E22E38" w:rsidRPr="00E22E38" w:rsidRDefault="00E22E38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e-pasts: </w:t>
            </w:r>
            <w:r w:rsidR="00AC0C4A">
              <w:rPr>
                <w:rFonts w:ascii="Times New Roman" w:eastAsia="Times New Roman" w:hAnsi="Times New Roman" w:cs="Times New Roman"/>
                <w:sz w:val="24"/>
                <w:szCs w:val="24"/>
              </w:rPr>
              <w:t>jana.grinhofa</w:t>
            </w:r>
            <w:r w:rsidRPr="00E22E38">
              <w:rPr>
                <w:rFonts w:ascii="Times New Roman" w:eastAsia="Times New Roman" w:hAnsi="Times New Roman" w:cs="Times New Roman"/>
                <w:sz w:val="24"/>
                <w:szCs w:val="24"/>
              </w:rPr>
              <w:t>@rop.lv</w:t>
            </w:r>
          </w:p>
          <w:p w14:paraId="384BE29C" w14:textId="29C16CAD" w:rsidR="00E22E38" w:rsidRPr="00E22E38" w:rsidRDefault="00E22E38" w:rsidP="00E2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38">
              <w:rPr>
                <w:rFonts w:ascii="Times New Roman" w:eastAsia="Times New Roman" w:hAnsi="Times New Roman" w:cs="Times New Roman"/>
                <w:sz w:val="24"/>
                <w:szCs w:val="24"/>
              </w:rPr>
              <w:t>tālr. +371 </w:t>
            </w:r>
            <w:r w:rsidR="00F649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0C4A">
              <w:rPr>
                <w:rFonts w:ascii="Times New Roman" w:eastAsia="Times New Roman" w:hAnsi="Times New Roman" w:cs="Times New Roman"/>
                <w:sz w:val="24"/>
                <w:szCs w:val="24"/>
              </w:rPr>
              <w:t>7897353</w:t>
            </w:r>
          </w:p>
        </w:tc>
      </w:tr>
      <w:tr w:rsidR="00E22E38" w:rsidRPr="00E22E38" w14:paraId="1E2A08AB" w14:textId="77777777" w:rsidTr="0030322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109" w14:textId="70E74971" w:rsidR="00E22E38" w:rsidRPr="00E22E38" w:rsidRDefault="00F64947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40C" w14:textId="46C6D4FF" w:rsidR="00E22E38" w:rsidRPr="00E22E38" w:rsidRDefault="00F64947" w:rsidP="00E2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47">
              <w:rPr>
                <w:rFonts w:ascii="Times New Roman" w:eastAsia="Times New Roman" w:hAnsi="Times New Roman" w:cs="Times New Roman"/>
                <w:sz w:val="24"/>
                <w:szCs w:val="24"/>
              </w:rPr>
              <w:t>Vēja tehnoloģiju ražošanas attīstībai nepieciešamās ostas un loģistikas infrastruktūras izveide Kundziņsalā</w:t>
            </w:r>
          </w:p>
        </w:tc>
      </w:tr>
    </w:tbl>
    <w:p w14:paraId="049C67AF" w14:textId="77777777" w:rsidR="00680A00" w:rsidRPr="0066177B" w:rsidRDefault="00680A00" w:rsidP="00AC0C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F424889" w14:textId="5127954C" w:rsidR="008F0515" w:rsidRPr="00A51C00" w:rsidRDefault="009605B0" w:rsidP="00C463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C00">
        <w:rPr>
          <w:rFonts w:ascii="Times New Roman" w:eastAsia="Calibri" w:hAnsi="Times New Roman" w:cs="Times New Roman"/>
          <w:b/>
          <w:sz w:val="24"/>
          <w:szCs w:val="24"/>
        </w:rPr>
        <w:t>Veicam</w:t>
      </w:r>
      <w:r w:rsidR="00F82EB9" w:rsidRPr="00A51C00">
        <w:rPr>
          <w:rFonts w:ascii="Times New Roman" w:eastAsia="Calibri" w:hAnsi="Times New Roman" w:cs="Times New Roman"/>
          <w:b/>
          <w:sz w:val="24"/>
          <w:szCs w:val="24"/>
        </w:rPr>
        <w:t>ā</w:t>
      </w:r>
      <w:r w:rsidRPr="00A51C00">
        <w:rPr>
          <w:rFonts w:ascii="Times New Roman" w:eastAsia="Calibri" w:hAnsi="Times New Roman" w:cs="Times New Roman"/>
          <w:b/>
          <w:sz w:val="24"/>
          <w:szCs w:val="24"/>
        </w:rPr>
        <w:t xml:space="preserve"> darb</w:t>
      </w:r>
      <w:r w:rsidR="00F82EB9" w:rsidRPr="00A51C00">
        <w:rPr>
          <w:rFonts w:ascii="Times New Roman" w:eastAsia="Calibri" w:hAnsi="Times New Roman" w:cs="Times New Roman"/>
          <w:b/>
          <w:sz w:val="24"/>
          <w:szCs w:val="24"/>
        </w:rPr>
        <w:t>a pamatojums</w:t>
      </w:r>
    </w:p>
    <w:p w14:paraId="3510F6A6" w14:textId="0A1F098D" w:rsidR="00AC0C4A" w:rsidRPr="00C564C6" w:rsidRDefault="00DB349A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349A">
        <w:rPr>
          <w:rFonts w:ascii="Times New Roman" w:eastAsia="Times New Roman" w:hAnsi="Times New Roman" w:cs="Times New Roman"/>
          <w:sz w:val="24"/>
          <w:szCs w:val="24"/>
          <w:lang w:eastAsia="lv-LV"/>
        </w:rPr>
        <w:t>Šobrīd</w:t>
      </w:r>
      <w:r w:rsid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atbilstoši </w:t>
      </w:r>
      <w:r w:rsidR="00AC0C4A" w:rsidRP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vides dienesta 27.12.2024. vēstulē Nr. 2.4./AP/13116/2024 “Par grunts ķīmisko analīžu veikšanas darbu programmu” norādītajam</w:t>
      </w:r>
      <w:r w:rsid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veiktas </w:t>
      </w:r>
      <w:r w:rsidR="00AC0C4A" w:rsidRP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>grunts ķīmisk</w:t>
      </w:r>
      <w:r w:rsid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="00AC0C4A" w:rsidRP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analī</w:t>
      </w:r>
      <w:r w:rsid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>zes</w:t>
      </w:r>
      <w:r w:rsidR="00AC0C4A" w:rsidRP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Daugavas akvatorij</w:t>
      </w:r>
      <w:r w:rsidR="00AC0C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ā. Darba </w:t>
      </w:r>
      <w:r w:rsidR="00AC0C4A"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uzdevuma pielikumā</w:t>
      </w:r>
      <w:r w:rsidR="00596D63"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Nr.1</w:t>
      </w:r>
      <w:r w:rsidR="00AC0C4A"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pievienots pārskats par veiktajām analīzēm</w:t>
      </w:r>
      <w:r w:rsidR="00596D63"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tika nosūtīts saskaņošanai Valsts vides dienestam.</w:t>
      </w:r>
    </w:p>
    <w:p w14:paraId="77F8F0CE" w14:textId="4EC6F555" w:rsidR="00596D63" w:rsidRPr="00C564C6" w:rsidRDefault="00596D63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vides dienests ir izvērtējis veikto analīžu rezultātus un norāda, ka: “</w:t>
      </w:r>
      <w:r w:rsidRPr="00C564C6">
        <w:rPr>
          <w:rFonts w:ascii="Times New Roman" w:hAnsi="Times New Roman"/>
          <w:bCs/>
          <w:i/>
          <w:iCs/>
          <w:sz w:val="24"/>
          <w:szCs w:val="24"/>
        </w:rPr>
        <w:t xml:space="preserve">Vienpadsmit paraugos (1., 2., 3., 4., 6., 7., 8., 9., 10., 11., 12 paraugi) no divpadsmit tika konstatēti vismaz viena parametra pirmā robežlieluma pārsniegumi atbilstoši </w:t>
      </w:r>
      <w:r w:rsidRPr="00C564C6">
        <w:rPr>
          <w:rFonts w:ascii="Times New Roman" w:hAnsi="Times New Roman"/>
          <w:i/>
          <w:iCs/>
          <w:sz w:val="24"/>
          <w:szCs w:val="24"/>
        </w:rPr>
        <w:t xml:space="preserve">Ministru kabineta 13.06.2006. noteikumu Nr. 475 “Virszemes ūdensobjektu un ostu akvatoriju tīrīšanas un padziļināšanas kārtība” (turpmāk - MK noteikumi Nr. 475) pielikumam. Līdz ar to  atbilstoši MK noteikumu Nr. 475 20.punktā noteiktajam šajos iepriekš minētajos paraugos </w:t>
      </w:r>
      <w:r w:rsidRPr="00C564C6">
        <w:rPr>
          <w:rFonts w:ascii="Times New Roman" w:hAnsi="Times New Roman"/>
          <w:i/>
          <w:iCs/>
          <w:sz w:val="24"/>
          <w:szCs w:val="24"/>
          <w:u w:val="single"/>
        </w:rPr>
        <w:t>11 paraugu ņemšanas vietās (skatīt shēmu pielikumā) ir jāveic grunts ekotoksikoloģiskās analīzes</w:t>
      </w:r>
      <w:r w:rsidRPr="00C564C6">
        <w:rPr>
          <w:rFonts w:ascii="Times New Roman" w:hAnsi="Times New Roman"/>
          <w:i/>
          <w:iCs/>
          <w:sz w:val="24"/>
          <w:szCs w:val="24"/>
        </w:rPr>
        <w:t>.</w:t>
      </w:r>
      <w:r w:rsidRPr="00C564C6">
        <w:rPr>
          <w:rFonts w:ascii="Times New Roman" w:hAnsi="Times New Roman"/>
          <w:sz w:val="24"/>
          <w:szCs w:val="24"/>
        </w:rPr>
        <w:t xml:space="preserve"> </w:t>
      </w:r>
      <w:r w:rsidRPr="00C564C6">
        <w:rPr>
          <w:rFonts w:ascii="Times New Roman" w:hAnsi="Times New Roman"/>
          <w:i/>
          <w:iCs/>
          <w:sz w:val="24"/>
          <w:szCs w:val="24"/>
        </w:rPr>
        <w:t>Tā kā 5. grunts paraugā nav konstatēts</w:t>
      </w:r>
      <w:r w:rsidRPr="00C564C6">
        <w:rPr>
          <w:rFonts w:ascii="Times New Roman" w:hAnsi="Times New Roman"/>
          <w:bCs/>
          <w:i/>
          <w:iCs/>
          <w:sz w:val="24"/>
          <w:szCs w:val="24"/>
        </w:rPr>
        <w:t xml:space="preserve"> pirmā robežlieluma pārsniegums, turpmāka grunts testēšana šajā punktā nav nepieciešama.”</w:t>
      </w:r>
    </w:p>
    <w:p w14:paraId="0B56B866" w14:textId="77777777" w:rsidR="00627C97" w:rsidRPr="00C564C6" w:rsidRDefault="00627C97" w:rsidP="0059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9820FD" w14:textId="4534E1B0" w:rsidR="00012B08" w:rsidRPr="00C564C6" w:rsidRDefault="00627C97" w:rsidP="00627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64C6">
        <w:rPr>
          <w:rFonts w:ascii="Times New Roman" w:eastAsia="Calibri" w:hAnsi="Times New Roman" w:cs="Times New Roman"/>
          <w:b/>
          <w:sz w:val="24"/>
          <w:szCs w:val="24"/>
        </w:rPr>
        <w:t>Veicamā darba apraksts</w:t>
      </w:r>
    </w:p>
    <w:p w14:paraId="6B2DAD46" w14:textId="54136820" w:rsidR="00596D63" w:rsidRPr="00C564C6" w:rsidRDefault="00596D63" w:rsidP="008468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64C6">
        <w:rPr>
          <w:rFonts w:ascii="Times New Roman" w:hAnsi="Times New Roman"/>
          <w:bCs/>
          <w:sz w:val="24"/>
          <w:szCs w:val="24"/>
        </w:rPr>
        <w:t>Atbilstoši normatīvajiem aktiem</w:t>
      </w:r>
      <w:r w:rsidRP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noņemt analīzes 11. paraugu noņemšanas vietās </w:t>
      </w:r>
      <w:r w:rsidRPr="00C564C6">
        <w:rPr>
          <w:rFonts w:ascii="Times New Roman" w:hAnsi="Times New Roman"/>
          <w:sz w:val="24"/>
          <w:szCs w:val="24"/>
          <w:u w:val="single"/>
        </w:rPr>
        <w:t>(skatīt shēmu pielikumā Nr.2)</w:t>
      </w:r>
      <w:r w:rsidRPr="00C564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564C6">
        <w:rPr>
          <w:rFonts w:ascii="Times New Roman" w:hAnsi="Times New Roman"/>
          <w:bCs/>
          <w:sz w:val="24"/>
          <w:szCs w:val="24"/>
        </w:rPr>
        <w:t>paraugos (1., 2., 3., 4., 6., 7., 8., 9., 10., 11., 12 paraugi) un veikt grunts ekotoksikoloģiskās analīzes noņemtajiem 11.paraugiem.</w:t>
      </w:r>
    </w:p>
    <w:p w14:paraId="015EFDC5" w14:textId="62465241" w:rsidR="004550EF" w:rsidRDefault="004550EF" w:rsidP="008468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64C6">
        <w:rPr>
          <w:rFonts w:ascii="Times New Roman" w:hAnsi="Times New Roman"/>
          <w:bCs/>
          <w:sz w:val="24"/>
          <w:szCs w:val="24"/>
        </w:rPr>
        <w:t>Grunts ekotoksikoloģiskās analīzes veic laboratorija, kas akreditēta nacionālajā akreditācijas institūcijā saskaņā ar normatīvajiem aktiem par atbilstības novērtēšanas institūciju novērtēšanu, akreditāciju un uzraudzību, vai citā Eiropas Savienības</w:t>
      </w:r>
      <w:r w:rsidRPr="004550EF">
        <w:rPr>
          <w:rFonts w:ascii="Times New Roman" w:hAnsi="Times New Roman"/>
          <w:bCs/>
          <w:sz w:val="24"/>
          <w:szCs w:val="24"/>
        </w:rPr>
        <w:t xml:space="preserve"> dalībvalstī akreditēta laboratorija.</w:t>
      </w:r>
    </w:p>
    <w:p w14:paraId="41C213E0" w14:textId="15B44836" w:rsidR="00AC439E" w:rsidRPr="0065535F" w:rsidRDefault="00AC439E" w:rsidP="00AC439E">
      <w:pPr>
        <w:spacing w:after="0" w:line="240" w:lineRule="auto"/>
        <w:ind w:right="-13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35F">
        <w:rPr>
          <w:rFonts w:ascii="Times New Roman" w:hAnsi="Times New Roman"/>
          <w:sz w:val="24"/>
          <w:szCs w:val="24"/>
        </w:rPr>
        <w:lastRenderedPageBreak/>
        <w:t>Testēšanas pārskatu kopijas iesniegt</w:t>
      </w:r>
      <w:r w:rsidR="00C564C6">
        <w:rPr>
          <w:rFonts w:ascii="Times New Roman" w:hAnsi="Times New Roman"/>
          <w:sz w:val="24"/>
          <w:szCs w:val="24"/>
        </w:rPr>
        <w:t xml:space="preserve"> pasūtītājam un </w:t>
      </w:r>
      <w:r>
        <w:rPr>
          <w:rFonts w:ascii="Times New Roman" w:hAnsi="Times New Roman"/>
          <w:sz w:val="24"/>
          <w:szCs w:val="24"/>
        </w:rPr>
        <w:t>Valsts vides dienestā</w:t>
      </w:r>
      <w:r w:rsidRPr="0065535F">
        <w:rPr>
          <w:rFonts w:ascii="Times New Roman" w:hAnsi="Times New Roman"/>
          <w:sz w:val="24"/>
          <w:szCs w:val="24"/>
        </w:rPr>
        <w:t xml:space="preserve">, lai </w:t>
      </w:r>
      <w:r>
        <w:rPr>
          <w:rFonts w:ascii="Times New Roman" w:hAnsi="Times New Roman"/>
          <w:sz w:val="24"/>
          <w:szCs w:val="24"/>
        </w:rPr>
        <w:t>Valsts vides dienests</w:t>
      </w:r>
      <w:r w:rsidRPr="0065535F">
        <w:rPr>
          <w:rFonts w:ascii="Times New Roman" w:hAnsi="Times New Roman"/>
          <w:sz w:val="24"/>
          <w:szCs w:val="24"/>
        </w:rPr>
        <w:t xml:space="preserve"> varētu lemt par atļaujas grunts novietošanai grunts novietnē jūrā izsniegšanu.</w:t>
      </w:r>
    </w:p>
    <w:p w14:paraId="17054F5B" w14:textId="4042FFC2" w:rsidR="00AC439E" w:rsidRPr="00C564C6" w:rsidRDefault="00AC439E" w:rsidP="00C564C6">
      <w:pPr>
        <w:spacing w:after="0" w:line="240" w:lineRule="auto"/>
        <w:ind w:right="-13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35F">
        <w:rPr>
          <w:rFonts w:ascii="Times New Roman" w:hAnsi="Times New Roman"/>
          <w:sz w:val="24"/>
          <w:szCs w:val="24"/>
        </w:rPr>
        <w:t xml:space="preserve">Paraugu noņemšanu </w:t>
      </w:r>
      <w:r>
        <w:rPr>
          <w:rFonts w:ascii="Times New Roman" w:hAnsi="Times New Roman"/>
          <w:sz w:val="24"/>
          <w:szCs w:val="24"/>
        </w:rPr>
        <w:t>jāveic</w:t>
      </w:r>
      <w:r w:rsidRPr="0065535F">
        <w:rPr>
          <w:rFonts w:ascii="Times New Roman" w:hAnsi="Times New Roman"/>
          <w:sz w:val="24"/>
          <w:szCs w:val="24"/>
        </w:rPr>
        <w:t xml:space="preserve"> ar Valsts vides dienesta </w:t>
      </w:r>
      <w:r>
        <w:rPr>
          <w:rFonts w:ascii="Times New Roman" w:hAnsi="Times New Roman"/>
          <w:sz w:val="24"/>
          <w:szCs w:val="24"/>
        </w:rPr>
        <w:t>Lielrīgas</w:t>
      </w:r>
      <w:r w:rsidRPr="0065535F">
        <w:rPr>
          <w:rFonts w:ascii="Times New Roman" w:hAnsi="Times New Roman"/>
          <w:sz w:val="24"/>
          <w:szCs w:val="24"/>
        </w:rPr>
        <w:t xml:space="preserve"> reģionālās vides pārvaldes inspektora piedalīšanos (tālrunis saziņai 67084200</w:t>
      </w:r>
      <w:r>
        <w:rPr>
          <w:rFonts w:ascii="Times New Roman" w:hAnsi="Times New Roman"/>
          <w:sz w:val="24"/>
          <w:szCs w:val="24"/>
        </w:rPr>
        <w:t>; 28654843</w:t>
      </w:r>
      <w:r w:rsidRPr="0065535F">
        <w:rPr>
          <w:rFonts w:ascii="Times New Roman" w:hAnsi="Times New Roman"/>
          <w:sz w:val="24"/>
          <w:szCs w:val="24"/>
        </w:rPr>
        <w:t>).</w:t>
      </w:r>
    </w:p>
    <w:p w14:paraId="3D497AA4" w14:textId="532DC152" w:rsidR="00596D63" w:rsidRDefault="00596D63" w:rsidP="008468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Parauga Nr.6 noņemšanas vietā, noņemt papildu paraugu, ko nodot pasūtītāja pārstāvim papildu</w:t>
      </w:r>
      <w:r w:rsidR="00AC439E">
        <w:rPr>
          <w:rFonts w:ascii="Times New Roman" w:hAnsi="Times New Roman"/>
          <w:bCs/>
          <w:sz w:val="24"/>
          <w:szCs w:val="24"/>
        </w:rPr>
        <w:t xml:space="preserve"> grunts ķīmisko</w:t>
      </w:r>
      <w:r>
        <w:rPr>
          <w:rFonts w:ascii="Times New Roman" w:hAnsi="Times New Roman"/>
          <w:bCs/>
          <w:sz w:val="24"/>
          <w:szCs w:val="24"/>
        </w:rPr>
        <w:t xml:space="preserve"> analīžu veikšanai.</w:t>
      </w:r>
    </w:p>
    <w:p w14:paraId="61E575C4" w14:textId="536C52E8" w:rsidR="00596D63" w:rsidRPr="00AC439E" w:rsidRDefault="00596D63" w:rsidP="00AC43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Paraugu noņemšanas datumu un laiku</w:t>
      </w:r>
      <w:r w:rsidR="00AC439E">
        <w:rPr>
          <w:rFonts w:ascii="Times New Roman" w:hAnsi="Times New Roman"/>
          <w:bCs/>
          <w:sz w:val="24"/>
          <w:szCs w:val="24"/>
        </w:rPr>
        <w:t xml:space="preserve"> saskaņot ar Rīgas brīvostas kapteini un pasūtītāja kontaktpersonu.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5342FB3" w14:textId="77777777" w:rsidR="00012B08" w:rsidRPr="00012B08" w:rsidRDefault="00012B08" w:rsidP="00012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16C568" w14:textId="36EFDA3A" w:rsidR="00012B08" w:rsidRPr="007E0AB2" w:rsidRDefault="00012B08" w:rsidP="007E0AB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0AB2">
        <w:rPr>
          <w:rFonts w:ascii="Times New Roman" w:eastAsia="Calibri" w:hAnsi="Times New Roman" w:cs="Times New Roman"/>
          <w:b/>
          <w:sz w:val="24"/>
          <w:szCs w:val="24"/>
        </w:rPr>
        <w:t>Termiņi</w:t>
      </w:r>
    </w:p>
    <w:p w14:paraId="2666C0F4" w14:textId="1430E7AE" w:rsidR="00012B08" w:rsidRDefault="00AC439E" w:rsidP="00012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Analīzes veikšanas</w:t>
      </w:r>
      <w:r w:rsidR="00C564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saskaņošanas ar Valsts vides dienestu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termiņš: trīs mēneši no līguma noslēgšanas dienas.</w:t>
      </w:r>
    </w:p>
    <w:p w14:paraId="10926C85" w14:textId="77777777" w:rsidR="00012B08" w:rsidRDefault="00012B08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AA05E6" w14:textId="77777777" w:rsidR="00012B08" w:rsidRDefault="00012B08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4800EF" w14:textId="77777777" w:rsidR="0000431D" w:rsidRDefault="0000431D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Pielikumi:</w:t>
      </w:r>
      <w:r w:rsidRPr="000043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EDC653" w14:textId="2EC222C7" w:rsidR="00AC439E" w:rsidRDefault="00AC439E" w:rsidP="0000431D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pārskats par veiktajām grunts ķīmiskajām analīzēm;</w:t>
      </w:r>
      <w:r w:rsidRPr="000043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F060FD" w14:textId="4EC43764" w:rsidR="0000431D" w:rsidRPr="0000431D" w:rsidRDefault="00A379D5" w:rsidP="0000431D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A379D5">
        <w:rPr>
          <w:rFonts w:ascii="Times New Roman" w:eastAsia="Times New Roman" w:hAnsi="Times New Roman" w:cs="Times New Roman"/>
          <w:sz w:val="24"/>
          <w:szCs w:val="24"/>
          <w:lang w:eastAsia="lv-LV"/>
        </w:rPr>
        <w:t>runts paraugu ņemšanas vietu shēma</w:t>
      </w:r>
      <w:r w:rsidR="00AC439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648D375" w14:textId="77777777" w:rsidR="00012B08" w:rsidRDefault="00012B08" w:rsidP="00232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8056AE" w14:textId="24B38D38" w:rsidR="00207FB3" w:rsidRPr="00D204C1" w:rsidRDefault="00207FB3" w:rsidP="00D2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7FB3" w:rsidRPr="00D204C1" w:rsidSect="00C12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5957" w14:textId="77777777" w:rsidR="00D429A7" w:rsidRDefault="00D429A7" w:rsidP="00791F21">
      <w:pPr>
        <w:spacing w:after="0" w:line="240" w:lineRule="auto"/>
      </w:pPr>
      <w:r>
        <w:separator/>
      </w:r>
    </w:p>
  </w:endnote>
  <w:endnote w:type="continuationSeparator" w:id="0">
    <w:p w14:paraId="72CEE919" w14:textId="77777777" w:rsidR="00D429A7" w:rsidRDefault="00D429A7" w:rsidP="0079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E409" w14:textId="77777777" w:rsidR="006C3BD6" w:rsidRDefault="006C3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2675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6EB5079" w14:textId="77777777" w:rsidR="00791F21" w:rsidRPr="00791F21" w:rsidRDefault="00791F2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1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1F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1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3CE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91F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C7B0833" w14:textId="77777777" w:rsidR="00791F21" w:rsidRDefault="0079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463" w14:textId="77777777" w:rsidR="006C3BD6" w:rsidRDefault="006C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9F43" w14:textId="77777777" w:rsidR="00D429A7" w:rsidRDefault="00D429A7" w:rsidP="00791F21">
      <w:pPr>
        <w:spacing w:after="0" w:line="240" w:lineRule="auto"/>
      </w:pPr>
      <w:r>
        <w:separator/>
      </w:r>
    </w:p>
  </w:footnote>
  <w:footnote w:type="continuationSeparator" w:id="0">
    <w:p w14:paraId="5D1DEF59" w14:textId="77777777" w:rsidR="00D429A7" w:rsidRDefault="00D429A7" w:rsidP="0079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CFA6" w14:textId="77777777" w:rsidR="006C3BD6" w:rsidRDefault="006C3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DFC2" w14:textId="77777777" w:rsidR="006C3BD6" w:rsidRDefault="006C3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B059" w14:textId="41703930" w:rsidR="009E0A6D" w:rsidRPr="009E0A6D" w:rsidRDefault="006C3BD6" w:rsidP="009E0A6D">
    <w:pPr>
      <w:ind w:left="4800"/>
      <w:jc w:val="right"/>
      <w:rPr>
        <w:rFonts w:ascii="Times New Roman" w:hAnsi="Times New Roman" w:cs="Times New Roman"/>
        <w:bCs/>
        <w:lang w:eastAsia="lv-LV"/>
      </w:rPr>
    </w:pPr>
    <w:r>
      <w:rPr>
        <w:rFonts w:ascii="Times New Roman" w:hAnsi="Times New Roman" w:cs="Times New Roman"/>
        <w:bCs/>
        <w:lang w:eastAsia="lv-LV"/>
      </w:rPr>
      <w:t>2. pielikums</w:t>
    </w:r>
    <w:r w:rsidR="009E0A6D" w:rsidRPr="009E0A6D">
      <w:rPr>
        <w:rFonts w:ascii="Times New Roman" w:hAnsi="Times New Roman" w:cs="Times New Roman"/>
        <w:bCs/>
        <w:lang w:eastAsia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D8"/>
    <w:multiLevelType w:val="hybridMultilevel"/>
    <w:tmpl w:val="4B742A06"/>
    <w:lvl w:ilvl="0" w:tplc="A522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EB9"/>
    <w:multiLevelType w:val="hybridMultilevel"/>
    <w:tmpl w:val="4A8403E2"/>
    <w:lvl w:ilvl="0" w:tplc="7938F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2417B"/>
    <w:multiLevelType w:val="hybridMultilevel"/>
    <w:tmpl w:val="AC76B5D2"/>
    <w:lvl w:ilvl="0" w:tplc="639CCA64">
      <w:numFmt w:val="bullet"/>
      <w:lvlText w:val="•"/>
      <w:lvlJc w:val="left"/>
      <w:pPr>
        <w:ind w:left="161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" w15:restartNumberingAfterBreak="0">
    <w:nsid w:val="13B82B9A"/>
    <w:multiLevelType w:val="hybridMultilevel"/>
    <w:tmpl w:val="DBC807F2"/>
    <w:lvl w:ilvl="0" w:tplc="639CCA64">
      <w:numFmt w:val="bullet"/>
      <w:lvlText w:val="•"/>
      <w:lvlJc w:val="left"/>
      <w:pPr>
        <w:ind w:left="286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4" w15:restartNumberingAfterBreak="0">
    <w:nsid w:val="13D745B6"/>
    <w:multiLevelType w:val="hybridMultilevel"/>
    <w:tmpl w:val="2FBC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2EF1"/>
    <w:multiLevelType w:val="multilevel"/>
    <w:tmpl w:val="D4EC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2B5DC5"/>
    <w:multiLevelType w:val="multilevel"/>
    <w:tmpl w:val="6AFE0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3" w:hanging="61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eastAsia="Calibri" w:hint="default"/>
      </w:rPr>
    </w:lvl>
  </w:abstractNum>
  <w:abstractNum w:abstractNumId="7" w15:restartNumberingAfterBreak="0">
    <w:nsid w:val="1836025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74102D"/>
    <w:multiLevelType w:val="hybridMultilevel"/>
    <w:tmpl w:val="9B86F5D8"/>
    <w:lvl w:ilvl="0" w:tplc="639CCA64">
      <w:numFmt w:val="bullet"/>
      <w:lvlText w:val="•"/>
      <w:lvlJc w:val="left"/>
      <w:pPr>
        <w:ind w:left="286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9" w15:restartNumberingAfterBreak="0">
    <w:nsid w:val="260D70BD"/>
    <w:multiLevelType w:val="hybridMultilevel"/>
    <w:tmpl w:val="B7F85954"/>
    <w:lvl w:ilvl="0" w:tplc="0426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 w15:restartNumberingAfterBreak="0">
    <w:nsid w:val="266E0575"/>
    <w:multiLevelType w:val="hybridMultilevel"/>
    <w:tmpl w:val="075CAC4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D9479A"/>
    <w:multiLevelType w:val="hybridMultilevel"/>
    <w:tmpl w:val="1AC6A1B8"/>
    <w:lvl w:ilvl="0" w:tplc="827A0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41132"/>
    <w:multiLevelType w:val="multilevel"/>
    <w:tmpl w:val="B4A22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C455B15"/>
    <w:multiLevelType w:val="hybridMultilevel"/>
    <w:tmpl w:val="1CF6551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DBD3A10"/>
    <w:multiLevelType w:val="multilevel"/>
    <w:tmpl w:val="E5A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E626728"/>
    <w:multiLevelType w:val="multilevel"/>
    <w:tmpl w:val="BFEC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3413AF"/>
    <w:multiLevelType w:val="hybridMultilevel"/>
    <w:tmpl w:val="2FB48F0C"/>
    <w:lvl w:ilvl="0" w:tplc="83B0797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7E14956"/>
    <w:multiLevelType w:val="hybridMultilevel"/>
    <w:tmpl w:val="35161356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9CB240C"/>
    <w:multiLevelType w:val="hybridMultilevel"/>
    <w:tmpl w:val="1206F4AC"/>
    <w:lvl w:ilvl="0" w:tplc="639CCA64">
      <w:numFmt w:val="bullet"/>
      <w:lvlText w:val="•"/>
      <w:lvlJc w:val="left"/>
      <w:pPr>
        <w:ind w:left="2866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9" w15:restartNumberingAfterBreak="0">
    <w:nsid w:val="593A5F0B"/>
    <w:multiLevelType w:val="hybridMultilevel"/>
    <w:tmpl w:val="C77A42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0869B2"/>
    <w:multiLevelType w:val="hybridMultilevel"/>
    <w:tmpl w:val="DE8AF950"/>
    <w:lvl w:ilvl="0" w:tplc="639CCA64">
      <w:numFmt w:val="bullet"/>
      <w:lvlText w:val="•"/>
      <w:lvlJc w:val="left"/>
      <w:pPr>
        <w:ind w:left="161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1" w15:restartNumberingAfterBreak="0">
    <w:nsid w:val="71245313"/>
    <w:multiLevelType w:val="multilevel"/>
    <w:tmpl w:val="7C0A30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615"/>
        </w:tabs>
        <w:ind w:left="615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75"/>
        </w:tabs>
        <w:ind w:left="37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15"/>
        </w:tabs>
        <w:ind w:left="1815" w:hanging="1800"/>
      </w:pPr>
      <w:rPr>
        <w:rFonts w:hint="default"/>
      </w:rPr>
    </w:lvl>
  </w:abstractNum>
  <w:abstractNum w:abstractNumId="22" w15:restartNumberingAfterBreak="0">
    <w:nsid w:val="731E2398"/>
    <w:multiLevelType w:val="multilevel"/>
    <w:tmpl w:val="5D8E9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53" w:hanging="6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eastAsia="Calibri" w:hint="default"/>
      </w:rPr>
    </w:lvl>
  </w:abstractNum>
  <w:abstractNum w:abstractNumId="23" w15:restartNumberingAfterBreak="0">
    <w:nsid w:val="744A161F"/>
    <w:multiLevelType w:val="hybridMultilevel"/>
    <w:tmpl w:val="BA30538A"/>
    <w:lvl w:ilvl="0" w:tplc="639CCA64">
      <w:numFmt w:val="bullet"/>
      <w:lvlText w:val="•"/>
      <w:lvlJc w:val="left"/>
      <w:pPr>
        <w:ind w:left="286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4" w15:restartNumberingAfterBreak="0">
    <w:nsid w:val="74EC6321"/>
    <w:multiLevelType w:val="hybridMultilevel"/>
    <w:tmpl w:val="ED5A16DC"/>
    <w:lvl w:ilvl="0" w:tplc="A5CE45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313734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19021">
    <w:abstractNumId w:val="12"/>
  </w:num>
  <w:num w:numId="3" w16cid:durableId="1784809796">
    <w:abstractNumId w:val="11"/>
  </w:num>
  <w:num w:numId="4" w16cid:durableId="1992054874">
    <w:abstractNumId w:val="4"/>
  </w:num>
  <w:num w:numId="5" w16cid:durableId="1080299460">
    <w:abstractNumId w:val="0"/>
  </w:num>
  <w:num w:numId="6" w16cid:durableId="716976316">
    <w:abstractNumId w:val="14"/>
  </w:num>
  <w:num w:numId="7" w16cid:durableId="1890993685">
    <w:abstractNumId w:val="1"/>
  </w:num>
  <w:num w:numId="8" w16cid:durableId="2075466041">
    <w:abstractNumId w:val="16"/>
  </w:num>
  <w:num w:numId="9" w16cid:durableId="620846316">
    <w:abstractNumId w:val="5"/>
  </w:num>
  <w:num w:numId="10" w16cid:durableId="823398607">
    <w:abstractNumId w:val="7"/>
  </w:num>
  <w:num w:numId="11" w16cid:durableId="1320814719">
    <w:abstractNumId w:val="15"/>
  </w:num>
  <w:num w:numId="12" w16cid:durableId="702830891">
    <w:abstractNumId w:val="6"/>
  </w:num>
  <w:num w:numId="13" w16cid:durableId="1523322102">
    <w:abstractNumId w:val="13"/>
  </w:num>
  <w:num w:numId="14" w16cid:durableId="478153248">
    <w:abstractNumId w:val="17"/>
  </w:num>
  <w:num w:numId="15" w16cid:durableId="647133713">
    <w:abstractNumId w:val="9"/>
  </w:num>
  <w:num w:numId="16" w16cid:durableId="632910056">
    <w:abstractNumId w:val="20"/>
  </w:num>
  <w:num w:numId="17" w16cid:durableId="410615296">
    <w:abstractNumId w:val="3"/>
  </w:num>
  <w:num w:numId="18" w16cid:durableId="647827195">
    <w:abstractNumId w:val="2"/>
  </w:num>
  <w:num w:numId="19" w16cid:durableId="160122036">
    <w:abstractNumId w:val="23"/>
  </w:num>
  <w:num w:numId="20" w16cid:durableId="869493150">
    <w:abstractNumId w:val="8"/>
  </w:num>
  <w:num w:numId="21" w16cid:durableId="376206055">
    <w:abstractNumId w:val="18"/>
  </w:num>
  <w:num w:numId="22" w16cid:durableId="1403136223">
    <w:abstractNumId w:val="10"/>
  </w:num>
  <w:num w:numId="23" w16cid:durableId="1454978236">
    <w:abstractNumId w:val="24"/>
  </w:num>
  <w:num w:numId="24" w16cid:durableId="1683704675">
    <w:abstractNumId w:val="19"/>
  </w:num>
  <w:num w:numId="25" w16cid:durableId="9934081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lv-LV" w:vendorID="71" w:dllVersion="512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15"/>
    <w:rsid w:val="0000431D"/>
    <w:rsid w:val="000079F2"/>
    <w:rsid w:val="00011CDA"/>
    <w:rsid w:val="00012B08"/>
    <w:rsid w:val="00021713"/>
    <w:rsid w:val="00021AA2"/>
    <w:rsid w:val="000330DD"/>
    <w:rsid w:val="00037003"/>
    <w:rsid w:val="00044570"/>
    <w:rsid w:val="00046618"/>
    <w:rsid w:val="00050922"/>
    <w:rsid w:val="00071663"/>
    <w:rsid w:val="000820BA"/>
    <w:rsid w:val="000A072B"/>
    <w:rsid w:val="000A4172"/>
    <w:rsid w:val="000E4BA3"/>
    <w:rsid w:val="000E7F62"/>
    <w:rsid w:val="000F30EA"/>
    <w:rsid w:val="00112F84"/>
    <w:rsid w:val="001132C6"/>
    <w:rsid w:val="00113F81"/>
    <w:rsid w:val="00114D08"/>
    <w:rsid w:val="001225F1"/>
    <w:rsid w:val="00123CE0"/>
    <w:rsid w:val="00135E11"/>
    <w:rsid w:val="00143CD5"/>
    <w:rsid w:val="0014701F"/>
    <w:rsid w:val="00163B99"/>
    <w:rsid w:val="00164A67"/>
    <w:rsid w:val="001660D9"/>
    <w:rsid w:val="0017238A"/>
    <w:rsid w:val="00173A41"/>
    <w:rsid w:val="001819DD"/>
    <w:rsid w:val="00182358"/>
    <w:rsid w:val="00193080"/>
    <w:rsid w:val="001961CB"/>
    <w:rsid w:val="001A271E"/>
    <w:rsid w:val="001B10B3"/>
    <w:rsid w:val="001B3977"/>
    <w:rsid w:val="001B48E8"/>
    <w:rsid w:val="001B4C88"/>
    <w:rsid w:val="001B5A4F"/>
    <w:rsid w:val="001B6AC0"/>
    <w:rsid w:val="001D067D"/>
    <w:rsid w:val="001D4FBF"/>
    <w:rsid w:val="001E0D06"/>
    <w:rsid w:val="001E6728"/>
    <w:rsid w:val="001F1B43"/>
    <w:rsid w:val="001F2071"/>
    <w:rsid w:val="00207FB3"/>
    <w:rsid w:val="00220FAA"/>
    <w:rsid w:val="00231F8A"/>
    <w:rsid w:val="0023228A"/>
    <w:rsid w:val="00253B18"/>
    <w:rsid w:val="002814BD"/>
    <w:rsid w:val="002908ED"/>
    <w:rsid w:val="002B6E6B"/>
    <w:rsid w:val="002D3CB4"/>
    <w:rsid w:val="002D77FE"/>
    <w:rsid w:val="002D7D4C"/>
    <w:rsid w:val="002F460A"/>
    <w:rsid w:val="002F461E"/>
    <w:rsid w:val="002F6A35"/>
    <w:rsid w:val="002F6C90"/>
    <w:rsid w:val="00303B1C"/>
    <w:rsid w:val="003079D3"/>
    <w:rsid w:val="00322E45"/>
    <w:rsid w:val="00350A69"/>
    <w:rsid w:val="00354556"/>
    <w:rsid w:val="00360385"/>
    <w:rsid w:val="003654AD"/>
    <w:rsid w:val="00375E5F"/>
    <w:rsid w:val="00394C77"/>
    <w:rsid w:val="00396671"/>
    <w:rsid w:val="003C7B60"/>
    <w:rsid w:val="003D266C"/>
    <w:rsid w:val="003D55DC"/>
    <w:rsid w:val="003E1524"/>
    <w:rsid w:val="003E4E54"/>
    <w:rsid w:val="00402F93"/>
    <w:rsid w:val="004032B3"/>
    <w:rsid w:val="00404E70"/>
    <w:rsid w:val="00406013"/>
    <w:rsid w:val="00406143"/>
    <w:rsid w:val="00406DF8"/>
    <w:rsid w:val="00407EEF"/>
    <w:rsid w:val="00412923"/>
    <w:rsid w:val="00413B82"/>
    <w:rsid w:val="00440E6D"/>
    <w:rsid w:val="00451A07"/>
    <w:rsid w:val="004550EF"/>
    <w:rsid w:val="00461E1F"/>
    <w:rsid w:val="00485357"/>
    <w:rsid w:val="004A29B6"/>
    <w:rsid w:val="004B006D"/>
    <w:rsid w:val="004C3462"/>
    <w:rsid w:val="004D50C1"/>
    <w:rsid w:val="004D570F"/>
    <w:rsid w:val="004E5B7F"/>
    <w:rsid w:val="004F1B2C"/>
    <w:rsid w:val="004F429D"/>
    <w:rsid w:val="00510F9B"/>
    <w:rsid w:val="005119E0"/>
    <w:rsid w:val="00566EF9"/>
    <w:rsid w:val="00573A95"/>
    <w:rsid w:val="00577559"/>
    <w:rsid w:val="0059012D"/>
    <w:rsid w:val="00592CDE"/>
    <w:rsid w:val="00595C8A"/>
    <w:rsid w:val="00596D63"/>
    <w:rsid w:val="005972E9"/>
    <w:rsid w:val="005C1265"/>
    <w:rsid w:val="005E2290"/>
    <w:rsid w:val="005F3BF5"/>
    <w:rsid w:val="006005AD"/>
    <w:rsid w:val="0060095F"/>
    <w:rsid w:val="006034BE"/>
    <w:rsid w:val="006073C6"/>
    <w:rsid w:val="00607F8C"/>
    <w:rsid w:val="006206E1"/>
    <w:rsid w:val="006257DB"/>
    <w:rsid w:val="00627C97"/>
    <w:rsid w:val="00642303"/>
    <w:rsid w:val="006529BA"/>
    <w:rsid w:val="00653DFB"/>
    <w:rsid w:val="0066177B"/>
    <w:rsid w:val="006619B3"/>
    <w:rsid w:val="00670C95"/>
    <w:rsid w:val="00675C6E"/>
    <w:rsid w:val="00680A00"/>
    <w:rsid w:val="0069615E"/>
    <w:rsid w:val="006A0218"/>
    <w:rsid w:val="006A13A1"/>
    <w:rsid w:val="006C3BD6"/>
    <w:rsid w:val="006D15B0"/>
    <w:rsid w:val="006D3864"/>
    <w:rsid w:val="006D5286"/>
    <w:rsid w:val="006E0F0E"/>
    <w:rsid w:val="006E39D7"/>
    <w:rsid w:val="006E4D89"/>
    <w:rsid w:val="0070202B"/>
    <w:rsid w:val="00703337"/>
    <w:rsid w:val="00727B01"/>
    <w:rsid w:val="007352C5"/>
    <w:rsid w:val="00750365"/>
    <w:rsid w:val="00757C98"/>
    <w:rsid w:val="00762A2A"/>
    <w:rsid w:val="00764D67"/>
    <w:rsid w:val="00766E98"/>
    <w:rsid w:val="007701C6"/>
    <w:rsid w:val="00775768"/>
    <w:rsid w:val="00790930"/>
    <w:rsid w:val="00790E5D"/>
    <w:rsid w:val="0079138B"/>
    <w:rsid w:val="00791F21"/>
    <w:rsid w:val="00793171"/>
    <w:rsid w:val="007A0D86"/>
    <w:rsid w:val="007A6534"/>
    <w:rsid w:val="007B0759"/>
    <w:rsid w:val="007B2ADD"/>
    <w:rsid w:val="007B4766"/>
    <w:rsid w:val="007B7181"/>
    <w:rsid w:val="007D5B4E"/>
    <w:rsid w:val="007E0AB2"/>
    <w:rsid w:val="007F6445"/>
    <w:rsid w:val="00804A20"/>
    <w:rsid w:val="00806A10"/>
    <w:rsid w:val="00813D87"/>
    <w:rsid w:val="00813F37"/>
    <w:rsid w:val="00834100"/>
    <w:rsid w:val="008347D5"/>
    <w:rsid w:val="00835EBA"/>
    <w:rsid w:val="00846879"/>
    <w:rsid w:val="00854285"/>
    <w:rsid w:val="00860166"/>
    <w:rsid w:val="008654EE"/>
    <w:rsid w:val="00867C7F"/>
    <w:rsid w:val="00883762"/>
    <w:rsid w:val="00887ACA"/>
    <w:rsid w:val="0089045C"/>
    <w:rsid w:val="008956D5"/>
    <w:rsid w:val="008A590B"/>
    <w:rsid w:val="008B1E0F"/>
    <w:rsid w:val="008B241B"/>
    <w:rsid w:val="008B70CF"/>
    <w:rsid w:val="008D43C8"/>
    <w:rsid w:val="008D62EA"/>
    <w:rsid w:val="008F0515"/>
    <w:rsid w:val="008F1650"/>
    <w:rsid w:val="009123D3"/>
    <w:rsid w:val="009460C7"/>
    <w:rsid w:val="0095135E"/>
    <w:rsid w:val="00956A4B"/>
    <w:rsid w:val="009605B0"/>
    <w:rsid w:val="00967C3B"/>
    <w:rsid w:val="009725BA"/>
    <w:rsid w:val="00975959"/>
    <w:rsid w:val="00983EEA"/>
    <w:rsid w:val="00984C39"/>
    <w:rsid w:val="00990739"/>
    <w:rsid w:val="009C68BC"/>
    <w:rsid w:val="009E0A6D"/>
    <w:rsid w:val="009E5744"/>
    <w:rsid w:val="009E7802"/>
    <w:rsid w:val="009F0367"/>
    <w:rsid w:val="00A209A0"/>
    <w:rsid w:val="00A23BFF"/>
    <w:rsid w:val="00A2665A"/>
    <w:rsid w:val="00A279A9"/>
    <w:rsid w:val="00A27D61"/>
    <w:rsid w:val="00A30DBC"/>
    <w:rsid w:val="00A31E53"/>
    <w:rsid w:val="00A357BE"/>
    <w:rsid w:val="00A379D5"/>
    <w:rsid w:val="00A44012"/>
    <w:rsid w:val="00A51C00"/>
    <w:rsid w:val="00A74483"/>
    <w:rsid w:val="00A74C2C"/>
    <w:rsid w:val="00AB4C89"/>
    <w:rsid w:val="00AB5558"/>
    <w:rsid w:val="00AC0C4A"/>
    <w:rsid w:val="00AC439E"/>
    <w:rsid w:val="00AD5C83"/>
    <w:rsid w:val="00AE2B3C"/>
    <w:rsid w:val="00AE495C"/>
    <w:rsid w:val="00AF328F"/>
    <w:rsid w:val="00AF5D87"/>
    <w:rsid w:val="00AF67AB"/>
    <w:rsid w:val="00B1268E"/>
    <w:rsid w:val="00B156A1"/>
    <w:rsid w:val="00B258AE"/>
    <w:rsid w:val="00B25D87"/>
    <w:rsid w:val="00B72397"/>
    <w:rsid w:val="00B764AE"/>
    <w:rsid w:val="00B80824"/>
    <w:rsid w:val="00BA4A45"/>
    <w:rsid w:val="00BA65E9"/>
    <w:rsid w:val="00BC7013"/>
    <w:rsid w:val="00BE0E0A"/>
    <w:rsid w:val="00BE7E0D"/>
    <w:rsid w:val="00BF3A22"/>
    <w:rsid w:val="00C0439E"/>
    <w:rsid w:val="00C12339"/>
    <w:rsid w:val="00C22FBF"/>
    <w:rsid w:val="00C24B71"/>
    <w:rsid w:val="00C25135"/>
    <w:rsid w:val="00C34F2B"/>
    <w:rsid w:val="00C41013"/>
    <w:rsid w:val="00C463B8"/>
    <w:rsid w:val="00C47382"/>
    <w:rsid w:val="00C5268E"/>
    <w:rsid w:val="00C564C6"/>
    <w:rsid w:val="00C81155"/>
    <w:rsid w:val="00C82277"/>
    <w:rsid w:val="00C90C40"/>
    <w:rsid w:val="00C9231B"/>
    <w:rsid w:val="00C96C68"/>
    <w:rsid w:val="00CB6F55"/>
    <w:rsid w:val="00CD1937"/>
    <w:rsid w:val="00CE343B"/>
    <w:rsid w:val="00D01FEE"/>
    <w:rsid w:val="00D107FE"/>
    <w:rsid w:val="00D10D74"/>
    <w:rsid w:val="00D1143A"/>
    <w:rsid w:val="00D13CEE"/>
    <w:rsid w:val="00D147BA"/>
    <w:rsid w:val="00D204C1"/>
    <w:rsid w:val="00D26E99"/>
    <w:rsid w:val="00D429A7"/>
    <w:rsid w:val="00D42CFC"/>
    <w:rsid w:val="00D43378"/>
    <w:rsid w:val="00D44C18"/>
    <w:rsid w:val="00D64578"/>
    <w:rsid w:val="00D72EF6"/>
    <w:rsid w:val="00D777EA"/>
    <w:rsid w:val="00D81F16"/>
    <w:rsid w:val="00D81FA2"/>
    <w:rsid w:val="00D83CDE"/>
    <w:rsid w:val="00D8702E"/>
    <w:rsid w:val="00D9630F"/>
    <w:rsid w:val="00DA79B7"/>
    <w:rsid w:val="00DB349A"/>
    <w:rsid w:val="00DB5EAF"/>
    <w:rsid w:val="00DB6F6D"/>
    <w:rsid w:val="00DD2501"/>
    <w:rsid w:val="00DD3477"/>
    <w:rsid w:val="00DF0277"/>
    <w:rsid w:val="00DF49B0"/>
    <w:rsid w:val="00DF5425"/>
    <w:rsid w:val="00DF56F8"/>
    <w:rsid w:val="00E04FEC"/>
    <w:rsid w:val="00E22E38"/>
    <w:rsid w:val="00E23459"/>
    <w:rsid w:val="00E26CAE"/>
    <w:rsid w:val="00E2776E"/>
    <w:rsid w:val="00E306B2"/>
    <w:rsid w:val="00E30722"/>
    <w:rsid w:val="00E31462"/>
    <w:rsid w:val="00E32774"/>
    <w:rsid w:val="00E33FD5"/>
    <w:rsid w:val="00E41CFE"/>
    <w:rsid w:val="00E5203A"/>
    <w:rsid w:val="00E57E4E"/>
    <w:rsid w:val="00E615B9"/>
    <w:rsid w:val="00E71733"/>
    <w:rsid w:val="00E901D0"/>
    <w:rsid w:val="00E905D0"/>
    <w:rsid w:val="00E96973"/>
    <w:rsid w:val="00EA5271"/>
    <w:rsid w:val="00EA71A9"/>
    <w:rsid w:val="00ED29D4"/>
    <w:rsid w:val="00ED6D40"/>
    <w:rsid w:val="00EE30CB"/>
    <w:rsid w:val="00EE3D04"/>
    <w:rsid w:val="00EE53A0"/>
    <w:rsid w:val="00EE6E9B"/>
    <w:rsid w:val="00EF4096"/>
    <w:rsid w:val="00EF61CC"/>
    <w:rsid w:val="00F02DA7"/>
    <w:rsid w:val="00F05132"/>
    <w:rsid w:val="00F239B3"/>
    <w:rsid w:val="00F445AF"/>
    <w:rsid w:val="00F457DB"/>
    <w:rsid w:val="00F47575"/>
    <w:rsid w:val="00F57A9E"/>
    <w:rsid w:val="00F64947"/>
    <w:rsid w:val="00F74624"/>
    <w:rsid w:val="00F74796"/>
    <w:rsid w:val="00F82EB9"/>
    <w:rsid w:val="00F836C5"/>
    <w:rsid w:val="00FA290E"/>
    <w:rsid w:val="00FC4144"/>
    <w:rsid w:val="00FD2805"/>
    <w:rsid w:val="00FE1E84"/>
    <w:rsid w:val="00FE4687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A288"/>
  <w15:docId w15:val="{9A90292E-EF2E-4CBF-B7B4-27B1C05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1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F21"/>
  </w:style>
  <w:style w:type="paragraph" w:styleId="Footer">
    <w:name w:val="footer"/>
    <w:basedOn w:val="Normal"/>
    <w:link w:val="FooterChar"/>
    <w:uiPriority w:val="99"/>
    <w:unhideWhenUsed/>
    <w:rsid w:val="0079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F21"/>
  </w:style>
  <w:style w:type="paragraph" w:customStyle="1" w:styleId="Default">
    <w:name w:val="Default"/>
    <w:rsid w:val="00653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7B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B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9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B634-6972-41E0-A2AA-F1CCC0D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Edmunds</dc:creator>
  <cp:lastModifiedBy>Ervīns Romans</cp:lastModifiedBy>
  <cp:revision>3</cp:revision>
  <cp:lastPrinted>2022-08-24T11:37:00Z</cp:lastPrinted>
  <dcterms:created xsi:type="dcterms:W3CDTF">2025-08-07T11:14:00Z</dcterms:created>
  <dcterms:modified xsi:type="dcterms:W3CDTF">2025-08-08T08:36:00Z</dcterms:modified>
</cp:coreProperties>
</file>