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D50E7" w14:textId="54913755" w:rsidR="0036502C" w:rsidRPr="00447C18" w:rsidRDefault="00872C71" w:rsidP="00872C71">
      <w:pPr>
        <w:pStyle w:val="Virsraksts1"/>
        <w:numPr>
          <w:ilvl w:val="0"/>
          <w:numId w:val="0"/>
        </w:numPr>
        <w:tabs>
          <w:tab w:val="clear" w:pos="720"/>
        </w:tabs>
        <w:ind w:left="360"/>
      </w:pPr>
      <w:bookmarkStart w:id="0" w:name="_Ref480736290"/>
      <w:bookmarkStart w:id="1" w:name="_Ref60127618"/>
      <w:bookmarkStart w:id="2" w:name="_Toc63254481"/>
      <w:r>
        <w:t xml:space="preserve">                               </w:t>
      </w:r>
      <w:r w:rsidR="00CA0393">
        <w:t>3</w:t>
      </w:r>
      <w:r>
        <w:t xml:space="preserve">.  </w:t>
      </w:r>
      <w:r w:rsidR="0036502C" w:rsidRPr="00447C18">
        <w:t>pielikums – Tehniskā specifikācija</w:t>
      </w:r>
      <w:bookmarkEnd w:id="0"/>
      <w:r w:rsidR="0036502C">
        <w:t xml:space="preserve"> </w:t>
      </w:r>
      <w:bookmarkEnd w:id="1"/>
      <w:r w:rsidR="0036502C">
        <w:t>Nr. </w:t>
      </w:r>
      <w:bookmarkEnd w:id="2"/>
      <w:r>
        <w:t>2</w:t>
      </w:r>
      <w:r w:rsidR="00CA0393">
        <w:t xml:space="preserve"> (KASKO)</w:t>
      </w:r>
    </w:p>
    <w:p w14:paraId="76641180" w14:textId="77777777" w:rsidR="00041D4F" w:rsidRDefault="00041D4F" w:rsidP="00041D4F">
      <w:pPr>
        <w:tabs>
          <w:tab w:val="center" w:pos="4536"/>
          <w:tab w:val="center" w:pos="4607"/>
          <w:tab w:val="left" w:pos="6440"/>
          <w:tab w:val="left" w:pos="8080"/>
        </w:tabs>
        <w:spacing w:line="276" w:lineRule="auto"/>
        <w:jc w:val="center"/>
        <w:rPr>
          <w:lang w:eastAsia="lv-LV"/>
        </w:rPr>
      </w:pPr>
      <w:r>
        <w:rPr>
          <w:lang w:eastAsia="lv-LV"/>
        </w:rPr>
        <w:t>Piegādātāju izvēles procedūrai</w:t>
      </w:r>
    </w:p>
    <w:p w14:paraId="780057F4" w14:textId="77777777" w:rsidR="00041D4F" w:rsidRDefault="00041D4F" w:rsidP="00041D4F">
      <w:pPr>
        <w:tabs>
          <w:tab w:val="center" w:pos="4536"/>
          <w:tab w:val="center" w:pos="4607"/>
          <w:tab w:val="left" w:pos="6440"/>
          <w:tab w:val="left" w:pos="8080"/>
        </w:tabs>
        <w:spacing w:line="276" w:lineRule="auto"/>
        <w:jc w:val="center"/>
        <w:rPr>
          <w:lang w:eastAsia="lv-LV"/>
        </w:rPr>
      </w:pPr>
      <w:r>
        <w:rPr>
          <w:lang w:eastAsia="lv-LV"/>
        </w:rPr>
        <w:t>„Rīgas brīvostas pārvaldes automobiļu brīvprātīgā (KASKO) un obligātā (OCTA) apdrošināšana”</w:t>
      </w:r>
    </w:p>
    <w:p w14:paraId="403B209B" w14:textId="46058185" w:rsidR="00041D4F" w:rsidRDefault="00041D4F" w:rsidP="00041D4F">
      <w:pPr>
        <w:tabs>
          <w:tab w:val="center" w:pos="4536"/>
          <w:tab w:val="center" w:pos="4607"/>
          <w:tab w:val="left" w:pos="6440"/>
          <w:tab w:val="left" w:pos="8080"/>
        </w:tabs>
        <w:spacing w:line="276" w:lineRule="auto"/>
        <w:jc w:val="center"/>
        <w:rPr>
          <w:lang w:eastAsia="lv-LV"/>
        </w:rPr>
      </w:pPr>
      <w:r>
        <w:rPr>
          <w:lang w:eastAsia="lv-LV"/>
        </w:rPr>
        <w:t>Identifikācijas Nr. 202</w:t>
      </w:r>
      <w:r w:rsidR="00286384">
        <w:rPr>
          <w:lang w:eastAsia="lv-LV"/>
        </w:rPr>
        <w:t>5</w:t>
      </w:r>
      <w:r>
        <w:rPr>
          <w:lang w:eastAsia="lv-LV"/>
        </w:rPr>
        <w:t>/1</w:t>
      </w:r>
    </w:p>
    <w:p w14:paraId="375EA29E" w14:textId="77777777" w:rsidR="00041D4F" w:rsidRPr="001D639F" w:rsidRDefault="00041D4F" w:rsidP="00041D4F">
      <w:pPr>
        <w:tabs>
          <w:tab w:val="center" w:pos="4536"/>
          <w:tab w:val="center" w:pos="4607"/>
          <w:tab w:val="left" w:pos="6440"/>
          <w:tab w:val="left" w:pos="8080"/>
        </w:tabs>
        <w:spacing w:line="276" w:lineRule="auto"/>
        <w:jc w:val="center"/>
        <w:rPr>
          <w:lang w:eastAsia="lv-LV"/>
        </w:rPr>
      </w:pPr>
    </w:p>
    <w:p w14:paraId="0A687A61" w14:textId="29AB72A4" w:rsidR="00286384" w:rsidRPr="00BE22E3" w:rsidRDefault="00041D4F" w:rsidP="00286384">
      <w:pPr>
        <w:jc w:val="center"/>
      </w:pPr>
      <w:r w:rsidRPr="00BE22E3">
        <w:t>Automobiļu brīvprātīgā (KASKO) apdrošināšana</w:t>
      </w:r>
    </w:p>
    <w:p w14:paraId="652BA484" w14:textId="77777777" w:rsidR="00286384" w:rsidRPr="00BE22E3" w:rsidRDefault="00286384" w:rsidP="00286384">
      <w:pPr>
        <w:jc w:val="center"/>
        <w:rPr>
          <w:b/>
        </w:rPr>
      </w:pPr>
    </w:p>
    <w:tbl>
      <w:tblPr>
        <w:tblW w:w="9274" w:type="dxa"/>
        <w:tblInd w:w="-434" w:type="dxa"/>
        <w:tblLayout w:type="fixed"/>
        <w:tblLook w:val="0000" w:firstRow="0" w:lastRow="0" w:firstColumn="0" w:lastColumn="0" w:noHBand="0" w:noVBand="0"/>
      </w:tblPr>
      <w:tblGrid>
        <w:gridCol w:w="739"/>
        <w:gridCol w:w="3007"/>
        <w:gridCol w:w="5528"/>
      </w:tblGrid>
      <w:tr w:rsidR="00286384" w:rsidRPr="00BE22E3" w14:paraId="2284437B" w14:textId="77777777" w:rsidTr="00E17B9F">
        <w:trPr>
          <w:trHeight w:val="610"/>
          <w:tblHeader/>
        </w:trPr>
        <w:tc>
          <w:tcPr>
            <w:tcW w:w="739" w:type="dxa"/>
            <w:tcBorders>
              <w:top w:val="single" w:sz="6" w:space="0" w:color="auto"/>
              <w:left w:val="single" w:sz="6" w:space="0" w:color="auto"/>
              <w:right w:val="single" w:sz="6" w:space="0" w:color="auto"/>
            </w:tcBorders>
            <w:shd w:val="solid" w:color="969696" w:fill="auto"/>
            <w:vAlign w:val="center"/>
          </w:tcPr>
          <w:p w14:paraId="56534E84" w14:textId="77777777" w:rsidR="00286384" w:rsidRPr="00BE22E3" w:rsidRDefault="00286384" w:rsidP="00E17B9F">
            <w:pPr>
              <w:autoSpaceDE w:val="0"/>
              <w:autoSpaceDN w:val="0"/>
              <w:adjustRightInd w:val="0"/>
              <w:jc w:val="center"/>
              <w:rPr>
                <w:rFonts w:eastAsia="Calibri"/>
                <w:b/>
                <w:bCs/>
                <w:color w:val="000000"/>
              </w:rPr>
            </w:pPr>
            <w:r w:rsidRPr="00BE22E3">
              <w:rPr>
                <w:rFonts w:eastAsia="Calibri"/>
                <w:b/>
                <w:bCs/>
                <w:color w:val="000000"/>
              </w:rPr>
              <w:t>Nr. p.k.</w:t>
            </w:r>
          </w:p>
        </w:tc>
        <w:tc>
          <w:tcPr>
            <w:tcW w:w="3007" w:type="dxa"/>
            <w:tcBorders>
              <w:top w:val="single" w:sz="6" w:space="0" w:color="auto"/>
              <w:left w:val="single" w:sz="6" w:space="0" w:color="auto"/>
              <w:right w:val="single" w:sz="6" w:space="0" w:color="auto"/>
            </w:tcBorders>
            <w:shd w:val="solid" w:color="969696" w:fill="auto"/>
            <w:vAlign w:val="center"/>
          </w:tcPr>
          <w:p w14:paraId="54F813BD" w14:textId="77777777" w:rsidR="00286384" w:rsidRPr="00BE22E3" w:rsidRDefault="00286384" w:rsidP="00E17B9F">
            <w:pPr>
              <w:autoSpaceDE w:val="0"/>
              <w:autoSpaceDN w:val="0"/>
              <w:adjustRightInd w:val="0"/>
              <w:jc w:val="center"/>
              <w:rPr>
                <w:rFonts w:eastAsia="Calibri"/>
                <w:b/>
                <w:bCs/>
                <w:color w:val="000000"/>
              </w:rPr>
            </w:pPr>
            <w:r w:rsidRPr="00BE22E3">
              <w:rPr>
                <w:rFonts w:eastAsia="Calibri"/>
                <w:b/>
                <w:bCs/>
                <w:color w:val="000000"/>
              </w:rPr>
              <w:t>Pozīcija</w:t>
            </w:r>
          </w:p>
        </w:tc>
        <w:tc>
          <w:tcPr>
            <w:tcW w:w="5528" w:type="dxa"/>
            <w:tcBorders>
              <w:top w:val="single" w:sz="6" w:space="0" w:color="auto"/>
              <w:left w:val="single" w:sz="6" w:space="0" w:color="auto"/>
              <w:right w:val="single" w:sz="6" w:space="0" w:color="auto"/>
            </w:tcBorders>
            <w:shd w:val="solid" w:color="969696" w:fill="auto"/>
            <w:vAlign w:val="center"/>
          </w:tcPr>
          <w:p w14:paraId="4C1A282E" w14:textId="77777777" w:rsidR="00286384" w:rsidRPr="00BE22E3" w:rsidRDefault="00286384" w:rsidP="00E17B9F">
            <w:pPr>
              <w:autoSpaceDE w:val="0"/>
              <w:autoSpaceDN w:val="0"/>
              <w:adjustRightInd w:val="0"/>
              <w:jc w:val="center"/>
              <w:rPr>
                <w:rFonts w:eastAsia="Calibri"/>
                <w:color w:val="000000"/>
              </w:rPr>
            </w:pPr>
            <w:r w:rsidRPr="00BE22E3">
              <w:rPr>
                <w:rFonts w:eastAsia="Calibri"/>
                <w:b/>
                <w:bCs/>
                <w:color w:val="000000"/>
              </w:rPr>
              <w:t>KASKO Minimālās prasības</w:t>
            </w:r>
          </w:p>
        </w:tc>
      </w:tr>
      <w:tr w:rsidR="00286384" w:rsidRPr="00BE22E3" w14:paraId="1E161A61" w14:textId="77777777" w:rsidTr="00E17B9F">
        <w:trPr>
          <w:trHeight w:val="986"/>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471D8632"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52B21510" w14:textId="77777777" w:rsidR="00286384" w:rsidRPr="00BE22E3" w:rsidRDefault="00286384" w:rsidP="00E17B9F">
            <w:pPr>
              <w:autoSpaceDE w:val="0"/>
              <w:autoSpaceDN w:val="0"/>
              <w:adjustRightInd w:val="0"/>
              <w:jc w:val="both"/>
              <w:rPr>
                <w:rFonts w:eastAsia="Calibri"/>
                <w:b/>
                <w:bCs/>
                <w:color w:val="000000"/>
              </w:rPr>
            </w:pPr>
            <w:r w:rsidRPr="00BE22E3">
              <w:rPr>
                <w:rFonts w:eastAsia="Calibri"/>
                <w:b/>
                <w:bCs/>
                <w:color w:val="000000"/>
              </w:rPr>
              <w:t>Apdrošināmie transportlīdzekļi</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14DEEC0B"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Visi transportlīdzekļi saskaņā ar apdrošināmo transportlīdzekļu sarakstu KASKO apdrošināšanai.</w:t>
            </w:r>
          </w:p>
          <w:p w14:paraId="471224AF"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(daļa no transportlīdzekļiem tiek izmatoti sabiedriskās kārtības nodrošināšanai Rīgas brīvostas teritorijā).</w:t>
            </w:r>
          </w:p>
        </w:tc>
      </w:tr>
      <w:tr w:rsidR="00286384" w:rsidRPr="00BE22E3" w14:paraId="2B33C009" w14:textId="77777777" w:rsidTr="00E17B9F">
        <w:trPr>
          <w:trHeight w:val="986"/>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50FEB5AF"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568CC820" w14:textId="77777777" w:rsidR="00286384" w:rsidRPr="00BE22E3" w:rsidRDefault="00286384" w:rsidP="00E17B9F">
            <w:pPr>
              <w:autoSpaceDE w:val="0"/>
              <w:autoSpaceDN w:val="0"/>
              <w:adjustRightInd w:val="0"/>
              <w:jc w:val="both"/>
              <w:rPr>
                <w:rFonts w:eastAsia="Calibri"/>
                <w:b/>
                <w:bCs/>
                <w:color w:val="000000"/>
              </w:rPr>
            </w:pPr>
            <w:r w:rsidRPr="00BE22E3">
              <w:rPr>
                <w:rFonts w:eastAsia="Calibri"/>
                <w:b/>
                <w:bCs/>
                <w:color w:val="000000"/>
              </w:rPr>
              <w:t>Apdrošinājuma summa</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71E64D63"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Apdrošināšanas atlīdzības izmaksas bojājumu gadījumā apdrošinājuma summa paliek nemainīga visa apdrošināšanas perioda laikā.</w:t>
            </w:r>
          </w:p>
        </w:tc>
      </w:tr>
      <w:tr w:rsidR="00286384" w:rsidRPr="00BE22E3" w14:paraId="093D1D79" w14:textId="77777777" w:rsidTr="00E17B9F">
        <w:trPr>
          <w:trHeight w:val="64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7B5AD07D"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65FD4697" w14:textId="77777777" w:rsidR="00286384" w:rsidRPr="00BE22E3" w:rsidRDefault="00286384" w:rsidP="00E17B9F">
            <w:pPr>
              <w:autoSpaceDE w:val="0"/>
              <w:autoSpaceDN w:val="0"/>
              <w:adjustRightInd w:val="0"/>
              <w:jc w:val="both"/>
              <w:rPr>
                <w:rFonts w:eastAsia="Calibri"/>
                <w:b/>
                <w:bCs/>
                <w:color w:val="000000"/>
              </w:rPr>
            </w:pPr>
            <w:r w:rsidRPr="00BE22E3">
              <w:rPr>
                <w:rFonts w:eastAsia="Calibri"/>
                <w:b/>
                <w:bCs/>
                <w:color w:val="000000"/>
              </w:rPr>
              <w:t>Apdrošinātie riski</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408A005F"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Saskaņā ar pretendenta standarta (šobrīd spēkā esošajiem) apdrošināšanas noteikumiem, ciktāl tie nav pretrunā ar minimālajās prasībās minētajiem nosacījumiem.</w:t>
            </w:r>
          </w:p>
        </w:tc>
      </w:tr>
      <w:tr w:rsidR="00286384" w:rsidRPr="00BE22E3" w14:paraId="1D21B03B" w14:textId="77777777" w:rsidTr="00E17B9F">
        <w:trPr>
          <w:trHeight w:val="414"/>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08A06016"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0B92D728" w14:textId="77777777" w:rsidR="00286384" w:rsidRPr="00BE22E3" w:rsidRDefault="00286384" w:rsidP="00E17B9F">
            <w:pPr>
              <w:autoSpaceDE w:val="0"/>
              <w:autoSpaceDN w:val="0"/>
              <w:adjustRightInd w:val="0"/>
              <w:jc w:val="both"/>
              <w:rPr>
                <w:rFonts w:eastAsia="Calibri"/>
                <w:b/>
                <w:bCs/>
                <w:color w:val="000000"/>
              </w:rPr>
            </w:pPr>
            <w:r w:rsidRPr="00BE22E3">
              <w:rPr>
                <w:rFonts w:eastAsia="Calibri"/>
                <w:b/>
                <w:bCs/>
                <w:color w:val="000000"/>
              </w:rPr>
              <w:t>Teritoriālais segums</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1B54BEA0" w14:textId="77777777" w:rsidR="00286384" w:rsidRPr="00BE22E3" w:rsidRDefault="00286384" w:rsidP="00E17B9F">
            <w:pPr>
              <w:autoSpaceDE w:val="0"/>
              <w:autoSpaceDN w:val="0"/>
              <w:adjustRightInd w:val="0"/>
              <w:jc w:val="center"/>
              <w:rPr>
                <w:rFonts w:eastAsia="Calibri"/>
                <w:color w:val="000000"/>
              </w:rPr>
            </w:pPr>
            <w:r w:rsidRPr="00BE22E3">
              <w:rPr>
                <w:rFonts w:eastAsia="Calibri"/>
                <w:color w:val="000000"/>
              </w:rPr>
              <w:t>Latvija</w:t>
            </w:r>
          </w:p>
        </w:tc>
      </w:tr>
      <w:tr w:rsidR="00286384" w:rsidRPr="00BE22E3" w14:paraId="7E1509D1" w14:textId="77777777" w:rsidTr="00E17B9F">
        <w:trPr>
          <w:trHeight w:val="64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30729270"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3668A5B5" w14:textId="77777777" w:rsidR="00286384" w:rsidRPr="00BE22E3" w:rsidRDefault="00286384" w:rsidP="00E17B9F">
            <w:pPr>
              <w:autoSpaceDE w:val="0"/>
              <w:autoSpaceDN w:val="0"/>
              <w:adjustRightInd w:val="0"/>
              <w:jc w:val="both"/>
              <w:rPr>
                <w:rFonts w:eastAsia="Calibri"/>
                <w:b/>
                <w:bCs/>
                <w:color w:val="000000"/>
              </w:rPr>
            </w:pPr>
            <w:r w:rsidRPr="00BE22E3">
              <w:rPr>
                <w:rFonts w:eastAsia="Calibri"/>
                <w:b/>
                <w:bCs/>
                <w:color w:val="000000"/>
              </w:rPr>
              <w:t>Maksimālais bojājumu pašrisks pirmajam apdrošināšanas gadījumam</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67A9F47B" w14:textId="77777777" w:rsidR="00286384" w:rsidRPr="00BE22E3" w:rsidRDefault="00286384" w:rsidP="00E17B9F">
            <w:pPr>
              <w:autoSpaceDE w:val="0"/>
              <w:autoSpaceDN w:val="0"/>
              <w:adjustRightInd w:val="0"/>
              <w:jc w:val="center"/>
              <w:rPr>
                <w:rFonts w:eastAsia="Calibri"/>
                <w:color w:val="000000"/>
              </w:rPr>
            </w:pPr>
            <w:r w:rsidRPr="00BE22E3">
              <w:rPr>
                <w:rFonts w:eastAsia="Calibri"/>
                <w:color w:val="000000"/>
              </w:rPr>
              <w:t>150,- EUR</w:t>
            </w:r>
          </w:p>
        </w:tc>
      </w:tr>
      <w:tr w:rsidR="00286384" w:rsidRPr="00BE22E3" w14:paraId="6C42AD43" w14:textId="77777777" w:rsidTr="00E17B9F">
        <w:trPr>
          <w:trHeight w:val="1291"/>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08268FCA"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4A66EB69" w14:textId="77777777" w:rsidR="00286384" w:rsidRPr="00BE22E3" w:rsidRDefault="00286384" w:rsidP="00E17B9F">
            <w:pPr>
              <w:autoSpaceDE w:val="0"/>
              <w:autoSpaceDN w:val="0"/>
              <w:adjustRightInd w:val="0"/>
              <w:jc w:val="both"/>
              <w:rPr>
                <w:rFonts w:eastAsia="Calibri"/>
                <w:b/>
                <w:bCs/>
                <w:color w:val="000000"/>
              </w:rPr>
            </w:pPr>
            <w:r w:rsidRPr="00BE22E3">
              <w:rPr>
                <w:rFonts w:eastAsia="Calibri"/>
                <w:b/>
                <w:bCs/>
                <w:color w:val="000000"/>
              </w:rPr>
              <w:t>Maksimālais bojājumu pašrisks visiem pārējiem apdrošināšanas gadījumiem (bez apdrošināšanas gadījumu skaita ierobežojuma)</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6961E95E" w14:textId="77777777" w:rsidR="00286384" w:rsidRPr="00BE22E3" w:rsidRDefault="00286384" w:rsidP="00E17B9F">
            <w:pPr>
              <w:autoSpaceDE w:val="0"/>
              <w:autoSpaceDN w:val="0"/>
              <w:adjustRightInd w:val="0"/>
              <w:jc w:val="center"/>
              <w:rPr>
                <w:rFonts w:eastAsia="Calibri"/>
                <w:color w:val="000000"/>
              </w:rPr>
            </w:pPr>
            <w:r w:rsidRPr="00BE22E3">
              <w:rPr>
                <w:rFonts w:eastAsia="Calibri"/>
                <w:color w:val="000000"/>
              </w:rPr>
              <w:t>150,- EUR</w:t>
            </w:r>
          </w:p>
        </w:tc>
      </w:tr>
      <w:tr w:rsidR="00286384" w:rsidRPr="00BE22E3" w14:paraId="62DF2395" w14:textId="77777777" w:rsidTr="00E17B9F">
        <w:trPr>
          <w:trHeight w:val="929"/>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54FDD5AE"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28FB553F" w14:textId="77777777" w:rsidR="00286384" w:rsidRPr="00BE22E3" w:rsidRDefault="00286384" w:rsidP="00E17B9F">
            <w:pPr>
              <w:autoSpaceDE w:val="0"/>
              <w:autoSpaceDN w:val="0"/>
              <w:adjustRightInd w:val="0"/>
              <w:jc w:val="both"/>
              <w:rPr>
                <w:rFonts w:eastAsia="Calibri"/>
                <w:b/>
                <w:bCs/>
                <w:color w:val="000000"/>
              </w:rPr>
            </w:pPr>
            <w:r w:rsidRPr="00BE22E3">
              <w:rPr>
                <w:rFonts w:eastAsia="Calibri"/>
                <w:b/>
                <w:bCs/>
                <w:color w:val="000000"/>
              </w:rPr>
              <w:t>Pašrisks stiklojumam - visi salona stikli (bez gadījumu skaita ierobežojuma)</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4D020DFB" w14:textId="77777777" w:rsidR="00286384" w:rsidRPr="00BE22E3" w:rsidRDefault="00286384" w:rsidP="00E17B9F">
            <w:pPr>
              <w:autoSpaceDE w:val="0"/>
              <w:autoSpaceDN w:val="0"/>
              <w:adjustRightInd w:val="0"/>
              <w:jc w:val="center"/>
              <w:rPr>
                <w:rFonts w:eastAsia="Calibri"/>
                <w:color w:val="000000"/>
              </w:rPr>
            </w:pPr>
            <w:r w:rsidRPr="00BE22E3">
              <w:rPr>
                <w:rFonts w:eastAsia="Calibri"/>
                <w:color w:val="000000"/>
              </w:rPr>
              <w:t>0,- EUR</w:t>
            </w:r>
          </w:p>
        </w:tc>
      </w:tr>
      <w:tr w:rsidR="00286384" w:rsidRPr="00BE22E3" w14:paraId="6C514657" w14:textId="77777777" w:rsidTr="00E17B9F">
        <w:trPr>
          <w:trHeight w:val="886"/>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2564FD52"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2E5705BC" w14:textId="77777777" w:rsidR="00286384" w:rsidRPr="00BE22E3" w:rsidRDefault="00286384" w:rsidP="00E17B9F">
            <w:pPr>
              <w:autoSpaceDE w:val="0"/>
              <w:autoSpaceDN w:val="0"/>
              <w:adjustRightInd w:val="0"/>
              <w:jc w:val="both"/>
              <w:rPr>
                <w:rFonts w:eastAsia="Calibri"/>
                <w:b/>
                <w:bCs/>
                <w:color w:val="000000"/>
              </w:rPr>
            </w:pPr>
            <w:r w:rsidRPr="00BE22E3">
              <w:rPr>
                <w:rFonts w:eastAsia="Calibri"/>
                <w:b/>
                <w:bCs/>
                <w:color w:val="000000"/>
              </w:rPr>
              <w:t>Pašrisks zādzībai (izņemot transportlīdzekļus ar KEYLESS GO sistēmu)</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5B83DA0F" w14:textId="77777777" w:rsidR="00286384" w:rsidRPr="00BE22E3" w:rsidRDefault="00286384" w:rsidP="00E17B9F">
            <w:pPr>
              <w:autoSpaceDE w:val="0"/>
              <w:autoSpaceDN w:val="0"/>
              <w:adjustRightInd w:val="0"/>
              <w:jc w:val="center"/>
              <w:rPr>
                <w:rFonts w:eastAsia="Calibri"/>
                <w:color w:val="000000"/>
              </w:rPr>
            </w:pPr>
            <w:r w:rsidRPr="00BE22E3">
              <w:rPr>
                <w:rFonts w:eastAsia="Calibri"/>
                <w:color w:val="000000"/>
              </w:rPr>
              <w:t>0,- EUR</w:t>
            </w:r>
          </w:p>
        </w:tc>
      </w:tr>
      <w:tr w:rsidR="00286384" w:rsidRPr="00BE22E3" w14:paraId="0CC605C3" w14:textId="77777777" w:rsidTr="00E17B9F">
        <w:trPr>
          <w:trHeight w:val="95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05047018"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164CFF32" w14:textId="77777777" w:rsidR="00286384" w:rsidRPr="00BE22E3" w:rsidRDefault="00286384" w:rsidP="00E17B9F">
            <w:pPr>
              <w:autoSpaceDE w:val="0"/>
              <w:autoSpaceDN w:val="0"/>
              <w:adjustRightInd w:val="0"/>
              <w:jc w:val="both"/>
              <w:rPr>
                <w:rFonts w:eastAsia="Calibri"/>
                <w:b/>
                <w:bCs/>
                <w:color w:val="000000"/>
              </w:rPr>
            </w:pPr>
            <w:r w:rsidRPr="00BE22E3">
              <w:rPr>
                <w:rFonts w:eastAsia="Calibri"/>
                <w:b/>
                <w:bCs/>
                <w:color w:val="000000"/>
              </w:rPr>
              <w:t>Pašrisks zādzībai transportlīdzekļiem ar KEYLESS GO sistēmu</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22E6D6AA" w14:textId="77777777" w:rsidR="00286384" w:rsidRPr="00BE22E3" w:rsidRDefault="00286384" w:rsidP="00E17B9F">
            <w:pPr>
              <w:autoSpaceDE w:val="0"/>
              <w:autoSpaceDN w:val="0"/>
              <w:adjustRightInd w:val="0"/>
              <w:jc w:val="center"/>
              <w:rPr>
                <w:rFonts w:eastAsia="Calibri"/>
                <w:color w:val="000000"/>
              </w:rPr>
            </w:pPr>
            <w:r w:rsidRPr="00BE22E3">
              <w:rPr>
                <w:rFonts w:eastAsia="Calibri"/>
                <w:color w:val="000000"/>
              </w:rPr>
              <w:t>Maksimālais pieļaujamais pašrisks 15%</w:t>
            </w:r>
          </w:p>
        </w:tc>
      </w:tr>
      <w:tr w:rsidR="00286384" w:rsidRPr="00BE22E3" w14:paraId="7F784F4E" w14:textId="77777777" w:rsidTr="00E17B9F">
        <w:trPr>
          <w:trHeight w:val="64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23D7C0B0"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2707F848"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Pašrisks bojāejai</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77CC9B8C" w14:textId="77777777" w:rsidR="00286384" w:rsidRPr="00BE22E3" w:rsidRDefault="00286384" w:rsidP="00E17B9F">
            <w:pPr>
              <w:autoSpaceDE w:val="0"/>
              <w:autoSpaceDN w:val="0"/>
              <w:adjustRightInd w:val="0"/>
              <w:jc w:val="center"/>
              <w:rPr>
                <w:rFonts w:eastAsia="Calibri"/>
                <w:color w:val="000000"/>
              </w:rPr>
            </w:pPr>
            <w:r w:rsidRPr="00BE22E3">
              <w:rPr>
                <w:rFonts w:eastAsia="Calibri"/>
                <w:color w:val="000000"/>
              </w:rPr>
              <w:t>0,- EUR</w:t>
            </w:r>
          </w:p>
        </w:tc>
      </w:tr>
      <w:tr w:rsidR="00286384" w:rsidRPr="00BE22E3" w14:paraId="22E2D3B0" w14:textId="77777777" w:rsidTr="00E17B9F">
        <w:trPr>
          <w:trHeight w:val="576"/>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45875082"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732857BA"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Pašrisks, ja zināms vainīgais (ir iespējams regress pret vainīgo personu)</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6DBA65DD" w14:textId="77777777" w:rsidR="00286384" w:rsidRPr="00BE22E3" w:rsidRDefault="00286384" w:rsidP="00E17B9F">
            <w:pPr>
              <w:autoSpaceDE w:val="0"/>
              <w:autoSpaceDN w:val="0"/>
              <w:adjustRightInd w:val="0"/>
              <w:rPr>
                <w:rFonts w:eastAsia="Calibri"/>
                <w:color w:val="000000"/>
              </w:rPr>
            </w:pPr>
            <w:r w:rsidRPr="00BE22E3">
              <w:rPr>
                <w:rFonts w:eastAsia="Calibri"/>
                <w:color w:val="000000"/>
              </w:rPr>
              <w:t>Pašrisks netiek piemērots</w:t>
            </w:r>
          </w:p>
        </w:tc>
      </w:tr>
      <w:tr w:rsidR="00286384" w:rsidRPr="00BE22E3" w14:paraId="399C2B5B" w14:textId="77777777" w:rsidTr="00E17B9F">
        <w:trPr>
          <w:trHeight w:val="64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72DFB8E9"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0BC5C8C5"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Vadītāju vecums</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3DB3E670"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Minimālais vadītāju vecums 18 gadi</w:t>
            </w:r>
          </w:p>
        </w:tc>
      </w:tr>
      <w:tr w:rsidR="00286384" w:rsidRPr="00BE22E3" w14:paraId="33643174" w14:textId="77777777" w:rsidTr="00E17B9F">
        <w:trPr>
          <w:trHeight w:val="64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373825A4"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0008C76B"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Vadītāju stāžs</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6BD7083E"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Minimālais vadītāju stāžs 0 gadi un attiecīgās kategorijas vadītāja apliecība</w:t>
            </w:r>
          </w:p>
        </w:tc>
      </w:tr>
      <w:tr w:rsidR="00286384" w:rsidRPr="00BE22E3" w14:paraId="77F5E695" w14:textId="77777777" w:rsidTr="00E17B9F">
        <w:trPr>
          <w:trHeight w:val="64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25CA0B3B"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531D92FA"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Jaunvērtība</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309C51AB"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Līdz viena gada veciem auto un nepārsniedzot 50 000 km nobraukumu</w:t>
            </w:r>
          </w:p>
        </w:tc>
      </w:tr>
      <w:tr w:rsidR="00286384" w:rsidRPr="00BE22E3" w14:paraId="36E50C95" w14:textId="77777777" w:rsidTr="00E17B9F">
        <w:trPr>
          <w:trHeight w:val="64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2F9BDDB0"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099470A6"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Limits gadījuma bez policijas</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1EB23D44"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Minimālais limits 1000,- EUR (katram transportlīdzeklim visa apdrošināšanas perioda laikā)</w:t>
            </w:r>
          </w:p>
        </w:tc>
      </w:tr>
      <w:tr w:rsidR="00286384" w:rsidRPr="00BE22E3" w14:paraId="715AD84C" w14:textId="77777777" w:rsidTr="00E17B9F">
        <w:trPr>
          <w:trHeight w:val="64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0C20706C"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53858CDD"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Hidrortieciens</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4579EBE0"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Minimālais limits 3500,- EUR</w:t>
            </w:r>
          </w:p>
        </w:tc>
      </w:tr>
      <w:tr w:rsidR="00286384" w:rsidRPr="00BE22E3" w14:paraId="77DA83C0" w14:textId="77777777" w:rsidTr="00E17B9F">
        <w:trPr>
          <w:trHeight w:val="64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4528D957"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4B26B0A7"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Transportlīdzekļa bojāeja</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2653CC8A"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Saskaņā ar pretendenta standarta (šobrīd spēkā esošajiem) apdrošināšanas noteikumiem</w:t>
            </w:r>
          </w:p>
        </w:tc>
      </w:tr>
      <w:tr w:rsidR="00286384" w:rsidRPr="00BE22E3" w14:paraId="45994046" w14:textId="77777777" w:rsidTr="00E17B9F">
        <w:trPr>
          <w:trHeight w:val="64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14FD50BE" w14:textId="77777777" w:rsidR="00286384" w:rsidRPr="00BE22E3" w:rsidRDefault="00286384" w:rsidP="00E17B9F">
            <w:pPr>
              <w:autoSpaceDE w:val="0"/>
              <w:autoSpaceDN w:val="0"/>
              <w:adjustRightInd w:val="0"/>
              <w:ind w:left="142"/>
              <w:jc w:val="center"/>
              <w:rPr>
                <w:rFonts w:eastAsia="Calibri"/>
                <w:b/>
                <w:bCs/>
                <w:color w:val="000000"/>
              </w:rPr>
            </w:pPr>
          </w:p>
        </w:tc>
        <w:tc>
          <w:tcPr>
            <w:tcW w:w="8535" w:type="dxa"/>
            <w:gridSpan w:val="2"/>
            <w:tcBorders>
              <w:top w:val="single" w:sz="6" w:space="0" w:color="auto"/>
              <w:left w:val="single" w:sz="6" w:space="0" w:color="auto"/>
              <w:bottom w:val="single" w:sz="6" w:space="0" w:color="auto"/>
              <w:right w:val="single" w:sz="6" w:space="0" w:color="auto"/>
            </w:tcBorders>
            <w:shd w:val="solid" w:color="969696" w:fill="auto"/>
            <w:vAlign w:val="center"/>
          </w:tcPr>
          <w:p w14:paraId="550F4364" w14:textId="77777777" w:rsidR="00286384" w:rsidRPr="00BE22E3" w:rsidRDefault="00286384" w:rsidP="00E17B9F">
            <w:pPr>
              <w:autoSpaceDE w:val="0"/>
              <w:autoSpaceDN w:val="0"/>
              <w:adjustRightInd w:val="0"/>
              <w:rPr>
                <w:rFonts w:eastAsia="Calibri"/>
                <w:color w:val="000000"/>
              </w:rPr>
            </w:pPr>
            <w:r w:rsidRPr="00BE22E3">
              <w:rPr>
                <w:rFonts w:eastAsia="Calibri"/>
                <w:b/>
                <w:bCs/>
                <w:color w:val="000000"/>
              </w:rPr>
              <w:t>Transportlīdzekļu drošības sistēmas</w:t>
            </w:r>
          </w:p>
        </w:tc>
      </w:tr>
      <w:tr w:rsidR="00286384" w:rsidRPr="00BE22E3" w14:paraId="70A502F8" w14:textId="77777777" w:rsidTr="00E17B9F">
        <w:trPr>
          <w:trHeight w:val="64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23439B51"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73AA3CC0"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Oriģinālā signalizācija</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64E99925"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Tiek akceptēta oriģinālā signalizācija</w:t>
            </w:r>
          </w:p>
        </w:tc>
      </w:tr>
      <w:tr w:rsidR="00286384" w:rsidRPr="00BE22E3" w14:paraId="02260611" w14:textId="77777777" w:rsidTr="00E17B9F">
        <w:trPr>
          <w:trHeight w:val="64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056FDED5"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2FC432E0"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Oriģinālai imobilaizers</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14E07646"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Tiek akceptēts oriģinālais imobilaizers</w:t>
            </w:r>
          </w:p>
        </w:tc>
      </w:tr>
      <w:tr w:rsidR="00286384" w:rsidRPr="00BE22E3" w14:paraId="37B4A8EC" w14:textId="77777777" w:rsidTr="00E17B9F">
        <w:trPr>
          <w:trHeight w:val="1930"/>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07C37B38"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715AB9EE"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Papildus drošības sistēmas</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409BE533"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Pretendents akceptē esošās drošības sistēmas un pasūtītājam netiek prasīts uzstādīt papildus drošības sistēmas (nepieciešamības gadījumā var tikt uzstādītas papildus drošības sistēmas, kuras finansēšanu 100% apmērā veic piegādātājs. Šādu sistēmu uzstādīšanas gadījumā Pasūtītājam nav saistoši nekādi papildus nosacījumi ārpus šī apdrošināšanas perioda).</w:t>
            </w:r>
          </w:p>
        </w:tc>
      </w:tr>
      <w:tr w:rsidR="00286384" w:rsidRPr="00BE22E3" w14:paraId="6C8D26FF" w14:textId="77777777" w:rsidTr="00E17B9F">
        <w:trPr>
          <w:trHeight w:val="64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28C145F2" w14:textId="77777777" w:rsidR="00286384" w:rsidRPr="00BE22E3" w:rsidRDefault="00286384" w:rsidP="00E17B9F">
            <w:pPr>
              <w:autoSpaceDE w:val="0"/>
              <w:autoSpaceDN w:val="0"/>
              <w:adjustRightInd w:val="0"/>
              <w:ind w:left="142"/>
              <w:jc w:val="center"/>
              <w:rPr>
                <w:rFonts w:eastAsia="Calibri"/>
                <w:b/>
                <w:bCs/>
                <w:color w:val="000000"/>
              </w:rPr>
            </w:pPr>
          </w:p>
        </w:tc>
        <w:tc>
          <w:tcPr>
            <w:tcW w:w="8535" w:type="dxa"/>
            <w:gridSpan w:val="2"/>
            <w:tcBorders>
              <w:top w:val="single" w:sz="6" w:space="0" w:color="auto"/>
              <w:left w:val="single" w:sz="6" w:space="0" w:color="auto"/>
              <w:bottom w:val="single" w:sz="6" w:space="0" w:color="auto"/>
              <w:right w:val="single" w:sz="6" w:space="0" w:color="auto"/>
            </w:tcBorders>
            <w:shd w:val="solid" w:color="969696" w:fill="auto"/>
            <w:vAlign w:val="center"/>
          </w:tcPr>
          <w:p w14:paraId="19A51116" w14:textId="77777777" w:rsidR="00286384" w:rsidRPr="00BE22E3" w:rsidRDefault="00286384" w:rsidP="00E17B9F">
            <w:pPr>
              <w:autoSpaceDE w:val="0"/>
              <w:autoSpaceDN w:val="0"/>
              <w:adjustRightInd w:val="0"/>
              <w:rPr>
                <w:rFonts w:eastAsia="Calibri"/>
                <w:color w:val="000000"/>
              </w:rPr>
            </w:pPr>
            <w:r w:rsidRPr="00BE22E3">
              <w:rPr>
                <w:rFonts w:eastAsia="Calibri"/>
                <w:b/>
                <w:bCs/>
                <w:color w:val="000000"/>
              </w:rPr>
              <w:t>Transportlīdzekļu remonts</w:t>
            </w:r>
          </w:p>
        </w:tc>
      </w:tr>
      <w:tr w:rsidR="00286384" w:rsidRPr="00BE22E3" w14:paraId="21E5C47E" w14:textId="77777777" w:rsidTr="00E17B9F">
        <w:trPr>
          <w:trHeight w:val="2525"/>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7E1DF2B4"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5DF4DD26"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Lēmuma par apdrošināšanas atlīdzības izmaksu pieņemšanas termiņi</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15D4DB17"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u w:val="single"/>
              </w:rPr>
              <w:t>Lēmums par atlīdzības izmaksu bojājumu gadījumā:</w:t>
            </w:r>
            <w:r w:rsidRPr="00BE22E3">
              <w:rPr>
                <w:rFonts w:eastAsia="Calibri"/>
                <w:color w:val="000000"/>
              </w:rPr>
              <w:t xml:space="preserve"> A) maksimālais termiņš - 5 darba dienu laikā no tāmes saņemšanas brīžam, ja tāme nepārsniedz 5000,- EUR. B) maksimālais termiņš - 10 darba dienu laikā no tāmes saņemšanas brīžam, ja tāme nepārsniedz 5000,- EUR. </w:t>
            </w:r>
            <w:r w:rsidRPr="00BE22E3">
              <w:rPr>
                <w:rFonts w:eastAsia="Calibri"/>
                <w:color w:val="000000"/>
                <w:u w:val="single"/>
              </w:rPr>
              <w:t>Lēmums par atlīdzību zādzības gadījumā</w:t>
            </w:r>
            <w:r w:rsidRPr="00BE22E3">
              <w:rPr>
                <w:rFonts w:eastAsia="Calibri"/>
                <w:color w:val="000000"/>
              </w:rPr>
              <w:t xml:space="preserve"> - 30 dienu laikā no visu nepieciešamo dokumentu saņemšanas. </w:t>
            </w:r>
            <w:r w:rsidRPr="00BE22E3">
              <w:rPr>
                <w:rFonts w:eastAsia="Calibri"/>
                <w:color w:val="000000"/>
                <w:u w:val="single"/>
              </w:rPr>
              <w:t xml:space="preserve">Lēmums par atlīdzību transportlīdzekļa bojāejas gadījumā </w:t>
            </w:r>
            <w:r w:rsidRPr="00BE22E3">
              <w:rPr>
                <w:rFonts w:eastAsia="Calibri"/>
                <w:color w:val="000000"/>
              </w:rPr>
              <w:t>- 10 dienu laikā no visu nepieciešamo dokumentu saņemšanas.</w:t>
            </w:r>
          </w:p>
        </w:tc>
      </w:tr>
      <w:tr w:rsidR="00286384" w:rsidRPr="00BE22E3" w14:paraId="1F0E77B7" w14:textId="77777777" w:rsidTr="00E17B9F">
        <w:trPr>
          <w:trHeight w:val="64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06AFE607"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25183C43"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Garantijas transportlīdzekļi</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2DCCA624"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Remonts autorizētajā dīlera servisā transportlīdzekļa garantijas laikā, bet nepārsniedzot 3 gadu vecumu</w:t>
            </w:r>
          </w:p>
        </w:tc>
      </w:tr>
      <w:tr w:rsidR="00286384" w:rsidRPr="00BE22E3" w14:paraId="1CF9D221" w14:textId="77777777" w:rsidTr="00E17B9F">
        <w:trPr>
          <w:trHeight w:val="64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091369A5"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48C8A154"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Pēcgarantijas transportlīdzekļi</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53E1EACE"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Remonts klienta izvēlētajā servisā, saskaņojot servisu ar AAS</w:t>
            </w:r>
          </w:p>
        </w:tc>
      </w:tr>
      <w:tr w:rsidR="00286384" w:rsidRPr="00BE22E3" w14:paraId="4118A382" w14:textId="77777777" w:rsidTr="00E17B9F">
        <w:trPr>
          <w:trHeight w:val="64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36FF080B"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70E44F7B"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Auto evakuācija garantijas transportlīdzekļiem</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01CA1873"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Evakuācija tiek nodrošināta līdz tuvākajam autorizētajam dīlera servisam</w:t>
            </w:r>
          </w:p>
        </w:tc>
      </w:tr>
      <w:tr w:rsidR="00286384" w:rsidRPr="00BE22E3" w14:paraId="4466EDC0" w14:textId="77777777" w:rsidTr="00E17B9F">
        <w:trPr>
          <w:trHeight w:val="64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694580C0"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2A694461"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Auto evakuācija pēcgarantijas transportlīdzekļiem</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23711608"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Evakuācija tiek nodrošināta līdz klienta norādītajam servisam, taču nepārsniedzot 100 km</w:t>
            </w:r>
          </w:p>
        </w:tc>
      </w:tr>
      <w:tr w:rsidR="00286384" w:rsidRPr="00BE22E3" w14:paraId="080159D5" w14:textId="77777777" w:rsidTr="00E17B9F">
        <w:trPr>
          <w:trHeight w:val="1001"/>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3BBBA51C"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28B9EC27"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Autopalīdzības pakalpojumi</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7FA56ADB"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Iekļauti apdrošināšanas segumā saskaņā ar Pretendenta standarta apdrošināšanas noteikumiem, ciktāl tie nav pretrunā ar minimālajās prasībās minētajiem nosacījumiem</w:t>
            </w:r>
          </w:p>
        </w:tc>
      </w:tr>
      <w:tr w:rsidR="00286384" w:rsidRPr="00BE22E3" w14:paraId="6CE14AC9" w14:textId="77777777" w:rsidTr="00E17B9F">
        <w:trPr>
          <w:trHeight w:val="137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36E0070A"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4B7AC91F"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Transportlīdzekļa zādzība</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408296D5"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Transportlīdzekļa zādzības gadījumā, ja Pretendentam netiek nodots pilns nozagtā transportlīdzekļa atslēgu, signalizācijas pulšu komplekts un reģistrācijas apliecība, apdrošināšanas atlīdzība nedrīkst būt mazāka nekā 50% no apdrošinājuma summas.</w:t>
            </w:r>
          </w:p>
        </w:tc>
      </w:tr>
      <w:tr w:rsidR="00286384" w:rsidRPr="00BE22E3" w14:paraId="75031993" w14:textId="77777777" w:rsidTr="00E17B9F">
        <w:trPr>
          <w:trHeight w:val="2234"/>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19FEDFF5"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61E272DF"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Transportlīdzekļa zādzība</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475DD00B"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Transportlīdzekļa zādzības gadījumā, ja pirms transportlīdzekļa zādzības ir nozagtas aizdedzes atslēgas, signalizācijas pultis, imobilaizera čipi un/vai reģistrācijas apliecība zagļiem, iekļūstot transportlīdzekļa lietotāja telpās (mājā, dzīvoklī, darba vietā), un iekļūšanas faktu apstiprina Valsts policijas izziņa, apdrošināšanas atlīdzība par nozagto transportlīdzekli tiek izmaksāta pilnā apdrošinājuma summas apmērā.</w:t>
            </w:r>
          </w:p>
        </w:tc>
      </w:tr>
      <w:tr w:rsidR="00286384" w:rsidRPr="00BE22E3" w14:paraId="45BE7524" w14:textId="77777777" w:rsidTr="00E17B9F">
        <w:trPr>
          <w:trHeight w:val="64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12F9059B" w14:textId="77777777" w:rsidR="00286384" w:rsidRPr="00BE22E3" w:rsidRDefault="00286384" w:rsidP="00E17B9F">
            <w:pPr>
              <w:autoSpaceDE w:val="0"/>
              <w:autoSpaceDN w:val="0"/>
              <w:adjustRightInd w:val="0"/>
              <w:ind w:left="142"/>
              <w:jc w:val="center"/>
              <w:rPr>
                <w:rFonts w:eastAsia="Calibri"/>
                <w:b/>
                <w:bCs/>
                <w:color w:val="000000"/>
              </w:rPr>
            </w:pPr>
          </w:p>
        </w:tc>
        <w:tc>
          <w:tcPr>
            <w:tcW w:w="8535" w:type="dxa"/>
            <w:gridSpan w:val="2"/>
            <w:tcBorders>
              <w:top w:val="single" w:sz="6" w:space="0" w:color="auto"/>
              <w:left w:val="single" w:sz="6" w:space="0" w:color="auto"/>
              <w:bottom w:val="single" w:sz="6" w:space="0" w:color="auto"/>
              <w:right w:val="single" w:sz="6" w:space="0" w:color="auto"/>
            </w:tcBorders>
            <w:shd w:val="solid" w:color="969696" w:fill="auto"/>
            <w:vAlign w:val="center"/>
          </w:tcPr>
          <w:p w14:paraId="7658BFAE" w14:textId="77777777" w:rsidR="00286384" w:rsidRPr="00BE22E3" w:rsidRDefault="00286384" w:rsidP="00E17B9F">
            <w:pPr>
              <w:autoSpaceDE w:val="0"/>
              <w:autoSpaceDN w:val="0"/>
              <w:adjustRightInd w:val="0"/>
              <w:rPr>
                <w:rFonts w:eastAsia="Calibri"/>
                <w:color w:val="000000"/>
              </w:rPr>
            </w:pPr>
            <w:r w:rsidRPr="00BE22E3">
              <w:rPr>
                <w:rFonts w:eastAsia="Calibri"/>
                <w:b/>
                <w:bCs/>
                <w:color w:val="000000"/>
              </w:rPr>
              <w:t>Papildaprīkojums</w:t>
            </w:r>
          </w:p>
        </w:tc>
      </w:tr>
      <w:tr w:rsidR="00286384" w:rsidRPr="00BE22E3" w14:paraId="3AA1F45F" w14:textId="77777777" w:rsidTr="00E17B9F">
        <w:trPr>
          <w:trHeight w:val="667"/>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36A0B487"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4E3A7FB3"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Maksimāli iespējamais papildaprīkojuma apjoms</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3541DC01" w14:textId="77777777" w:rsidR="00286384" w:rsidRPr="00BE22E3" w:rsidRDefault="00286384" w:rsidP="00E17B9F">
            <w:pPr>
              <w:autoSpaceDE w:val="0"/>
              <w:autoSpaceDN w:val="0"/>
              <w:adjustRightInd w:val="0"/>
              <w:rPr>
                <w:rFonts w:eastAsia="Calibri"/>
                <w:color w:val="000000"/>
              </w:rPr>
            </w:pPr>
            <w:r w:rsidRPr="00BE22E3">
              <w:rPr>
                <w:rFonts w:eastAsia="Calibri"/>
                <w:color w:val="000000"/>
              </w:rPr>
              <w:t>Ne mazāk kā 10% no apdrošinājuma summas</w:t>
            </w:r>
          </w:p>
        </w:tc>
      </w:tr>
      <w:tr w:rsidR="00286384" w:rsidRPr="00BE22E3" w14:paraId="7790841C" w14:textId="77777777" w:rsidTr="00E17B9F">
        <w:trPr>
          <w:trHeight w:val="624"/>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7228AA77"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1D207BC9"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Reklāmas uzraksti iekļauti segumā</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02399EDF" w14:textId="77777777" w:rsidR="00286384" w:rsidRPr="00BE22E3" w:rsidRDefault="00286384" w:rsidP="00E17B9F">
            <w:pPr>
              <w:autoSpaceDE w:val="0"/>
              <w:autoSpaceDN w:val="0"/>
              <w:adjustRightInd w:val="0"/>
              <w:rPr>
                <w:rFonts w:eastAsia="Calibri"/>
                <w:color w:val="000000"/>
              </w:rPr>
            </w:pPr>
            <w:r w:rsidRPr="00BE22E3">
              <w:rPr>
                <w:rFonts w:eastAsia="Calibri"/>
                <w:color w:val="000000"/>
              </w:rPr>
              <w:t>Iekļautas apdrošināšanas segumā (tikai Ostas policijas transportam)</w:t>
            </w:r>
          </w:p>
        </w:tc>
      </w:tr>
      <w:tr w:rsidR="00286384" w:rsidRPr="00BE22E3" w14:paraId="157D6167" w14:textId="77777777" w:rsidTr="00E17B9F">
        <w:trPr>
          <w:trHeight w:val="64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7E2921BA" w14:textId="77777777" w:rsidR="00286384" w:rsidRPr="00BE22E3" w:rsidRDefault="00286384" w:rsidP="00E17B9F">
            <w:pPr>
              <w:autoSpaceDE w:val="0"/>
              <w:autoSpaceDN w:val="0"/>
              <w:adjustRightInd w:val="0"/>
              <w:ind w:left="142"/>
              <w:jc w:val="center"/>
              <w:rPr>
                <w:rFonts w:eastAsia="Calibri"/>
                <w:b/>
                <w:bCs/>
                <w:color w:val="000000"/>
              </w:rPr>
            </w:pPr>
          </w:p>
        </w:tc>
        <w:tc>
          <w:tcPr>
            <w:tcW w:w="8535" w:type="dxa"/>
            <w:gridSpan w:val="2"/>
            <w:tcBorders>
              <w:top w:val="single" w:sz="6" w:space="0" w:color="auto"/>
              <w:left w:val="single" w:sz="6" w:space="0" w:color="auto"/>
              <w:bottom w:val="single" w:sz="6" w:space="0" w:color="auto"/>
              <w:right w:val="single" w:sz="6" w:space="0" w:color="auto"/>
            </w:tcBorders>
            <w:shd w:val="solid" w:color="969696" w:fill="auto"/>
            <w:vAlign w:val="center"/>
          </w:tcPr>
          <w:p w14:paraId="0AFFE192" w14:textId="77777777" w:rsidR="00286384" w:rsidRPr="00BE22E3" w:rsidRDefault="00286384" w:rsidP="00E17B9F">
            <w:pPr>
              <w:autoSpaceDE w:val="0"/>
              <w:autoSpaceDN w:val="0"/>
              <w:adjustRightInd w:val="0"/>
              <w:rPr>
                <w:rFonts w:eastAsia="Calibri"/>
                <w:color w:val="000000"/>
              </w:rPr>
            </w:pPr>
            <w:r w:rsidRPr="00BE22E3">
              <w:rPr>
                <w:rFonts w:eastAsia="Calibri"/>
                <w:b/>
                <w:bCs/>
                <w:color w:val="000000"/>
              </w:rPr>
              <w:t>Izmaiņas apdrošināšanas līgumā</w:t>
            </w:r>
          </w:p>
        </w:tc>
      </w:tr>
      <w:tr w:rsidR="00286384" w:rsidRPr="00BE22E3" w14:paraId="672251B0" w14:textId="77777777" w:rsidTr="00E17B9F">
        <w:trPr>
          <w:trHeight w:val="95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060E6B36"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7233B255"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Papildus apdrošināmie transportlīdzekļi apdrošināšanas perioda laikā</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444D5E2A"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Identiskas kategorijas jaunām automašīnām tiek piemērota jau apdrošinātiem transportlīdzekļiem analoga tarifa likme</w:t>
            </w:r>
          </w:p>
        </w:tc>
      </w:tr>
      <w:tr w:rsidR="00286384" w:rsidRPr="00BE22E3" w14:paraId="2E74B595" w14:textId="77777777" w:rsidTr="00E17B9F">
        <w:trPr>
          <w:trHeight w:val="151"/>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2AA4C460"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0E0E5EE2"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Apdrošināšanas līguma pirmstermiņa izbeigšana</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585ACCEE"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KASKO apdrošināšanas līguma pārtraukšanas gadījumā, konkrētā KASKO apdrošināšanas līguma neizmantotā apdrošināšanas prēmijas daļa tiek aprēķināta, balstoties tikai un vienīgi uz dienu skaitu līdz konkrētā KASKO apdrošināšanas līguma termiņa beigām. Neizmantotās apdrošināšanas prēmijas daļa nevar tikt samazināta, un no tās nevar tikt atskaitīti administratīvie izdevumi vai cita veida ieturējumi (izņēmums ir situācijas, kad uz pārtraucamā KASKO apdrošināšanas līguma pamata ir veikta apdrošināšanas atlīdzības izmaksa), un tā tiek atgriezta Apdrošinājuma ņēmējam.</w:t>
            </w:r>
          </w:p>
        </w:tc>
      </w:tr>
      <w:tr w:rsidR="00286384" w:rsidRPr="00BE22E3" w14:paraId="3FD07EB1" w14:textId="77777777" w:rsidTr="00E17B9F">
        <w:trPr>
          <w:trHeight w:val="308"/>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4E66D6EA" w14:textId="77777777" w:rsidR="00286384" w:rsidRPr="00BE22E3" w:rsidRDefault="00286384" w:rsidP="00E17B9F">
            <w:pPr>
              <w:autoSpaceDE w:val="0"/>
              <w:autoSpaceDN w:val="0"/>
              <w:adjustRightInd w:val="0"/>
              <w:ind w:left="142"/>
              <w:jc w:val="center"/>
              <w:rPr>
                <w:rFonts w:eastAsia="Calibri"/>
                <w:b/>
                <w:bCs/>
                <w:color w:val="000000"/>
              </w:rPr>
            </w:pPr>
          </w:p>
        </w:tc>
        <w:tc>
          <w:tcPr>
            <w:tcW w:w="8535" w:type="dxa"/>
            <w:gridSpan w:val="2"/>
            <w:tcBorders>
              <w:top w:val="single" w:sz="6" w:space="0" w:color="auto"/>
              <w:left w:val="single" w:sz="6" w:space="0" w:color="auto"/>
              <w:bottom w:val="single" w:sz="6" w:space="0" w:color="auto"/>
              <w:right w:val="single" w:sz="6" w:space="0" w:color="auto"/>
            </w:tcBorders>
            <w:shd w:val="solid" w:color="969696" w:fill="auto"/>
            <w:vAlign w:val="center"/>
          </w:tcPr>
          <w:p w14:paraId="5A4FBB47" w14:textId="77777777" w:rsidR="00286384" w:rsidRPr="00BE22E3" w:rsidRDefault="00286384" w:rsidP="00E17B9F">
            <w:pPr>
              <w:autoSpaceDE w:val="0"/>
              <w:autoSpaceDN w:val="0"/>
              <w:adjustRightInd w:val="0"/>
              <w:rPr>
                <w:rFonts w:eastAsia="Calibri"/>
                <w:color w:val="000000"/>
              </w:rPr>
            </w:pPr>
            <w:r w:rsidRPr="00BE22E3">
              <w:rPr>
                <w:rFonts w:eastAsia="Calibri"/>
                <w:b/>
                <w:bCs/>
                <w:color w:val="000000"/>
              </w:rPr>
              <w:t>Citi nosacījumi</w:t>
            </w:r>
          </w:p>
        </w:tc>
      </w:tr>
      <w:tr w:rsidR="00286384" w:rsidRPr="00BE22E3" w14:paraId="67DCECE2" w14:textId="77777777" w:rsidTr="00E17B9F">
        <w:trPr>
          <w:trHeight w:val="754"/>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3C99155B"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57D521B8"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KASKO polises termiņš</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267B6BA2"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KASKO polises tiek slēgtas uz 12mēnešu periodu sākot no pasūtītāja norādītā datuma konkrētajam transportlīdzeklim</w:t>
            </w:r>
          </w:p>
        </w:tc>
      </w:tr>
      <w:tr w:rsidR="00286384" w:rsidRPr="00BE22E3" w14:paraId="3D8E1B96" w14:textId="77777777" w:rsidTr="00E17B9F">
        <w:trPr>
          <w:trHeight w:val="972"/>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21787B70"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2624294B"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Transportlīdzekļa esošā stāvokļa fiksācija</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5450DF29"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Bez transportlīdzekļu fotografēšanas ar rakstisku apliecinājumu no Pasūtītāja par transportlīdzekļu esošo stāvokli un bojājumu neesamību</w:t>
            </w:r>
          </w:p>
        </w:tc>
      </w:tr>
      <w:tr w:rsidR="00286384" w:rsidRPr="00BE22E3" w14:paraId="28389B7D" w14:textId="77777777" w:rsidTr="00E17B9F">
        <w:trPr>
          <w:trHeight w:val="653"/>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0FC50E5B"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15C469C4"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Maksājumu skaits</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2B1A3A3A"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1ns maksājums - kopīgs rēķins par visiem KASKO līgumiem ar konkrēti izdalītu prēmiju katram transportlīdzeklim</w:t>
            </w:r>
          </w:p>
        </w:tc>
      </w:tr>
      <w:tr w:rsidR="00286384" w:rsidRPr="00BE22E3" w14:paraId="295E2BE9" w14:textId="77777777" w:rsidTr="00E17B9F">
        <w:trPr>
          <w:trHeight w:val="1015"/>
        </w:trPr>
        <w:tc>
          <w:tcPr>
            <w:tcW w:w="739" w:type="dxa"/>
            <w:tcBorders>
              <w:top w:val="single" w:sz="6" w:space="0" w:color="auto"/>
              <w:left w:val="single" w:sz="6" w:space="0" w:color="auto"/>
              <w:bottom w:val="single" w:sz="6" w:space="0" w:color="auto"/>
              <w:right w:val="single" w:sz="6" w:space="0" w:color="auto"/>
            </w:tcBorders>
            <w:shd w:val="solid" w:color="969696" w:fill="auto"/>
            <w:vAlign w:val="center"/>
          </w:tcPr>
          <w:p w14:paraId="1EB1CAC7" w14:textId="77777777" w:rsidR="00286384" w:rsidRPr="00BE22E3" w:rsidRDefault="00286384" w:rsidP="00E17B9F">
            <w:pPr>
              <w:numPr>
                <w:ilvl w:val="0"/>
                <w:numId w:val="4"/>
              </w:numPr>
              <w:autoSpaceDE w:val="0"/>
              <w:autoSpaceDN w:val="0"/>
              <w:adjustRightInd w:val="0"/>
              <w:ind w:left="348" w:hanging="373"/>
              <w:jc w:val="center"/>
              <w:rPr>
                <w:rFonts w:eastAsia="Calibri"/>
                <w:b/>
                <w:bCs/>
                <w:color w:val="000000"/>
              </w:rPr>
            </w:pPr>
          </w:p>
        </w:tc>
        <w:tc>
          <w:tcPr>
            <w:tcW w:w="3007" w:type="dxa"/>
            <w:tcBorders>
              <w:top w:val="single" w:sz="6" w:space="0" w:color="auto"/>
              <w:left w:val="single" w:sz="6" w:space="0" w:color="auto"/>
              <w:bottom w:val="single" w:sz="6" w:space="0" w:color="auto"/>
              <w:right w:val="single" w:sz="6" w:space="0" w:color="auto"/>
            </w:tcBorders>
            <w:shd w:val="solid" w:color="969696" w:fill="auto"/>
            <w:vAlign w:val="center"/>
          </w:tcPr>
          <w:p w14:paraId="25BCE8E5" w14:textId="77777777" w:rsidR="00286384" w:rsidRPr="00BE22E3" w:rsidRDefault="00286384" w:rsidP="00E17B9F">
            <w:pPr>
              <w:autoSpaceDE w:val="0"/>
              <w:autoSpaceDN w:val="0"/>
              <w:adjustRightInd w:val="0"/>
              <w:rPr>
                <w:rFonts w:eastAsia="Calibri"/>
                <w:b/>
                <w:bCs/>
                <w:color w:val="000000"/>
              </w:rPr>
            </w:pPr>
            <w:r w:rsidRPr="00BE22E3">
              <w:rPr>
                <w:rFonts w:eastAsia="Calibri"/>
                <w:b/>
                <w:bCs/>
                <w:color w:val="000000"/>
              </w:rPr>
              <w:t>Citi apdrošināšanas nosacījumi</w:t>
            </w:r>
          </w:p>
        </w:tc>
        <w:tc>
          <w:tcPr>
            <w:tcW w:w="5528" w:type="dxa"/>
            <w:tcBorders>
              <w:top w:val="single" w:sz="6" w:space="0" w:color="auto"/>
              <w:left w:val="single" w:sz="6" w:space="0" w:color="auto"/>
              <w:bottom w:val="single" w:sz="6" w:space="0" w:color="auto"/>
              <w:right w:val="single" w:sz="6" w:space="0" w:color="auto"/>
            </w:tcBorders>
            <w:shd w:val="solid" w:color="FFFFFF" w:fill="auto"/>
            <w:vAlign w:val="center"/>
          </w:tcPr>
          <w:p w14:paraId="5B3F604C" w14:textId="77777777" w:rsidR="00286384" w:rsidRPr="00BE22E3" w:rsidRDefault="00286384" w:rsidP="00E17B9F">
            <w:pPr>
              <w:autoSpaceDE w:val="0"/>
              <w:autoSpaceDN w:val="0"/>
              <w:adjustRightInd w:val="0"/>
              <w:jc w:val="both"/>
              <w:rPr>
                <w:rFonts w:eastAsia="Calibri"/>
                <w:color w:val="000000"/>
              </w:rPr>
            </w:pPr>
            <w:r w:rsidRPr="00BE22E3">
              <w:rPr>
                <w:rFonts w:eastAsia="Calibri"/>
                <w:color w:val="000000"/>
              </w:rPr>
              <w:t>Saskaņā ar pretendenta standarta (šobrīd spēkā esošajiem) apdrošināšanas noteikumiem, ciktāl tie nav pretrunā ar minimālajās prasībās minētajiem nosacījumiem.</w:t>
            </w:r>
          </w:p>
        </w:tc>
      </w:tr>
    </w:tbl>
    <w:p w14:paraId="1CC75D7E" w14:textId="77777777" w:rsidR="00286384" w:rsidRDefault="00286384" w:rsidP="00286384"/>
    <w:p w14:paraId="275A6811" w14:textId="77777777" w:rsidR="00286384" w:rsidRDefault="00286384" w:rsidP="00286384"/>
    <w:p w14:paraId="52571DFB" w14:textId="77777777" w:rsidR="00286384" w:rsidRDefault="00286384" w:rsidP="00286384">
      <w:pPr>
        <w:autoSpaceDE w:val="0"/>
        <w:autoSpaceDN w:val="0"/>
        <w:adjustRightInd w:val="0"/>
        <w:rPr>
          <w:rFonts w:eastAsia="Calibri"/>
          <w:color w:val="000000"/>
        </w:rPr>
      </w:pPr>
      <w:r>
        <w:rPr>
          <w:rFonts w:eastAsia="Calibri"/>
          <w:color w:val="000000"/>
        </w:rPr>
        <w:t xml:space="preserve">              </w:t>
      </w:r>
    </w:p>
    <w:p w14:paraId="7325FCCC" w14:textId="77777777" w:rsidR="00286384" w:rsidRDefault="00286384" w:rsidP="00286384">
      <w:pPr>
        <w:autoSpaceDE w:val="0"/>
        <w:autoSpaceDN w:val="0"/>
        <w:adjustRightInd w:val="0"/>
        <w:rPr>
          <w:rFonts w:eastAsia="Calibri"/>
          <w:color w:val="000000"/>
        </w:rPr>
      </w:pPr>
    </w:p>
    <w:p w14:paraId="13601D6A" w14:textId="77777777" w:rsidR="00286384" w:rsidRDefault="00286384" w:rsidP="00286384">
      <w:pPr>
        <w:autoSpaceDE w:val="0"/>
        <w:autoSpaceDN w:val="0"/>
        <w:adjustRightInd w:val="0"/>
        <w:rPr>
          <w:rFonts w:eastAsia="Calibri"/>
          <w:color w:val="000000"/>
        </w:rPr>
      </w:pPr>
    </w:p>
    <w:p w14:paraId="6955365C" w14:textId="77777777" w:rsidR="00286384" w:rsidRDefault="00286384" w:rsidP="00286384">
      <w:pPr>
        <w:autoSpaceDE w:val="0"/>
        <w:autoSpaceDN w:val="0"/>
        <w:adjustRightInd w:val="0"/>
        <w:rPr>
          <w:rFonts w:eastAsia="Calibri"/>
          <w:color w:val="000000"/>
        </w:rPr>
      </w:pPr>
    </w:p>
    <w:p w14:paraId="051352DF" w14:textId="77777777" w:rsidR="00286384" w:rsidRDefault="00286384" w:rsidP="00286384">
      <w:pPr>
        <w:autoSpaceDE w:val="0"/>
        <w:autoSpaceDN w:val="0"/>
        <w:adjustRightInd w:val="0"/>
        <w:rPr>
          <w:rFonts w:eastAsia="Calibri"/>
          <w:color w:val="000000"/>
        </w:rPr>
      </w:pPr>
    </w:p>
    <w:p w14:paraId="515EFA9F" w14:textId="77777777" w:rsidR="00286384" w:rsidRDefault="00286384" w:rsidP="00286384">
      <w:pPr>
        <w:autoSpaceDE w:val="0"/>
        <w:autoSpaceDN w:val="0"/>
        <w:adjustRightInd w:val="0"/>
        <w:rPr>
          <w:rFonts w:eastAsia="Calibri"/>
          <w:color w:val="000000"/>
        </w:rPr>
      </w:pPr>
    </w:p>
    <w:p w14:paraId="43C175C9" w14:textId="77777777" w:rsidR="00286384" w:rsidRPr="00BE22E3" w:rsidRDefault="00286384" w:rsidP="00286384">
      <w:pPr>
        <w:autoSpaceDE w:val="0"/>
        <w:autoSpaceDN w:val="0"/>
        <w:adjustRightInd w:val="0"/>
        <w:rPr>
          <w:rFonts w:eastAsia="Calibri"/>
          <w:color w:val="000000"/>
        </w:rPr>
      </w:pPr>
      <w:r>
        <w:rPr>
          <w:rFonts w:eastAsia="Calibri"/>
          <w:color w:val="000000"/>
        </w:rPr>
        <w:lastRenderedPageBreak/>
        <w:t xml:space="preserve">   </w:t>
      </w:r>
      <w:r w:rsidRPr="00BE22E3">
        <w:rPr>
          <w:rFonts w:eastAsia="Calibri"/>
          <w:color w:val="000000"/>
        </w:rPr>
        <w:t>Apdrošināmo transportlīdzekļu saraksts KASKO apdrošināšanai</w:t>
      </w:r>
      <w:r>
        <w:rPr>
          <w:rFonts w:eastAsia="Calibri"/>
          <w:color w:val="000000"/>
        </w:rPr>
        <w:t xml:space="preserve"> 2025/2026 g.</w:t>
      </w:r>
    </w:p>
    <w:p w14:paraId="6FD0798E" w14:textId="77777777" w:rsidR="00286384" w:rsidRDefault="00286384" w:rsidP="00286384"/>
    <w:tbl>
      <w:tblPr>
        <w:tblW w:w="8847" w:type="dxa"/>
        <w:tblInd w:w="95" w:type="dxa"/>
        <w:tblLook w:val="04A0" w:firstRow="1" w:lastRow="0" w:firstColumn="1" w:lastColumn="0" w:noHBand="0" w:noVBand="1"/>
      </w:tblPr>
      <w:tblGrid>
        <w:gridCol w:w="820"/>
        <w:gridCol w:w="1500"/>
        <w:gridCol w:w="1760"/>
        <w:gridCol w:w="1590"/>
        <w:gridCol w:w="1920"/>
        <w:gridCol w:w="1257"/>
      </w:tblGrid>
      <w:tr w:rsidR="00286384" w:rsidRPr="00D52D84" w14:paraId="6A32E292" w14:textId="77777777" w:rsidTr="00E17B9F">
        <w:trPr>
          <w:trHeight w:val="510"/>
        </w:trPr>
        <w:tc>
          <w:tcPr>
            <w:tcW w:w="8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BD43F1D" w14:textId="77777777" w:rsidR="00286384" w:rsidRPr="00D52D84" w:rsidRDefault="00286384" w:rsidP="00E17B9F">
            <w:pPr>
              <w:jc w:val="center"/>
              <w:rPr>
                <w:b/>
                <w:bCs/>
                <w:color w:val="000000"/>
                <w:lang w:eastAsia="lv-LV"/>
              </w:rPr>
            </w:pPr>
            <w:r w:rsidRPr="00D52D84">
              <w:rPr>
                <w:b/>
                <w:bCs/>
                <w:color w:val="000000"/>
                <w:lang w:eastAsia="lv-LV"/>
              </w:rPr>
              <w:t>Nr. p.k.</w:t>
            </w:r>
          </w:p>
        </w:tc>
        <w:tc>
          <w:tcPr>
            <w:tcW w:w="1500" w:type="dxa"/>
            <w:tcBorders>
              <w:top w:val="single" w:sz="4" w:space="0" w:color="auto"/>
              <w:left w:val="nil"/>
              <w:bottom w:val="single" w:sz="4" w:space="0" w:color="auto"/>
              <w:right w:val="single" w:sz="4" w:space="0" w:color="auto"/>
            </w:tcBorders>
            <w:shd w:val="clear" w:color="000000" w:fill="BFBFBF"/>
            <w:noWrap/>
            <w:vAlign w:val="center"/>
            <w:hideMark/>
          </w:tcPr>
          <w:p w14:paraId="0885FF33" w14:textId="77777777" w:rsidR="00286384" w:rsidRPr="00D52D84" w:rsidRDefault="00286384" w:rsidP="00E17B9F">
            <w:pPr>
              <w:jc w:val="center"/>
              <w:rPr>
                <w:b/>
                <w:bCs/>
                <w:color w:val="000000"/>
                <w:lang w:eastAsia="lv-LV"/>
              </w:rPr>
            </w:pPr>
            <w:r w:rsidRPr="00D52D84">
              <w:rPr>
                <w:b/>
                <w:bCs/>
                <w:color w:val="000000"/>
                <w:lang w:eastAsia="lv-LV"/>
              </w:rPr>
              <w:t>Automobiļa reģ. nr.</w:t>
            </w:r>
          </w:p>
        </w:tc>
        <w:tc>
          <w:tcPr>
            <w:tcW w:w="1760" w:type="dxa"/>
            <w:tcBorders>
              <w:top w:val="single" w:sz="4" w:space="0" w:color="auto"/>
              <w:left w:val="nil"/>
              <w:bottom w:val="single" w:sz="4" w:space="0" w:color="auto"/>
              <w:right w:val="single" w:sz="4" w:space="0" w:color="auto"/>
            </w:tcBorders>
            <w:shd w:val="clear" w:color="000000" w:fill="BFBFBF"/>
            <w:noWrap/>
            <w:vAlign w:val="center"/>
            <w:hideMark/>
          </w:tcPr>
          <w:p w14:paraId="179BFBD5" w14:textId="77777777" w:rsidR="00286384" w:rsidRPr="00D52D84" w:rsidRDefault="00286384" w:rsidP="00E17B9F">
            <w:pPr>
              <w:jc w:val="center"/>
              <w:rPr>
                <w:b/>
                <w:bCs/>
                <w:color w:val="000000"/>
                <w:lang w:eastAsia="lv-LV"/>
              </w:rPr>
            </w:pPr>
            <w:r w:rsidRPr="00D52D84">
              <w:rPr>
                <w:b/>
                <w:bCs/>
                <w:color w:val="000000"/>
                <w:lang w:eastAsia="lv-LV"/>
              </w:rPr>
              <w:t>Reģ. apliecība</w:t>
            </w:r>
          </w:p>
        </w:tc>
        <w:tc>
          <w:tcPr>
            <w:tcW w:w="1590" w:type="dxa"/>
            <w:tcBorders>
              <w:top w:val="single" w:sz="4" w:space="0" w:color="auto"/>
              <w:left w:val="nil"/>
              <w:bottom w:val="single" w:sz="4" w:space="0" w:color="auto"/>
              <w:right w:val="single" w:sz="4" w:space="0" w:color="auto"/>
            </w:tcBorders>
            <w:shd w:val="clear" w:color="000000" w:fill="BFBFBF"/>
            <w:noWrap/>
            <w:vAlign w:val="center"/>
            <w:hideMark/>
          </w:tcPr>
          <w:p w14:paraId="5618C59D" w14:textId="77777777" w:rsidR="00286384" w:rsidRPr="00D52D84" w:rsidRDefault="00286384" w:rsidP="00E17B9F">
            <w:pPr>
              <w:jc w:val="center"/>
              <w:rPr>
                <w:b/>
                <w:bCs/>
                <w:color w:val="000000"/>
                <w:lang w:eastAsia="lv-LV"/>
              </w:rPr>
            </w:pPr>
            <w:r w:rsidRPr="00D52D84">
              <w:rPr>
                <w:b/>
                <w:bCs/>
                <w:color w:val="000000"/>
                <w:lang w:eastAsia="lv-LV"/>
              </w:rPr>
              <w:t>Marka</w:t>
            </w:r>
          </w:p>
        </w:tc>
        <w:tc>
          <w:tcPr>
            <w:tcW w:w="1920" w:type="dxa"/>
            <w:tcBorders>
              <w:top w:val="single" w:sz="4" w:space="0" w:color="auto"/>
              <w:left w:val="nil"/>
              <w:bottom w:val="single" w:sz="4" w:space="0" w:color="auto"/>
              <w:right w:val="single" w:sz="4" w:space="0" w:color="auto"/>
            </w:tcBorders>
            <w:shd w:val="clear" w:color="000000" w:fill="BFBFBF"/>
            <w:noWrap/>
            <w:vAlign w:val="center"/>
            <w:hideMark/>
          </w:tcPr>
          <w:p w14:paraId="0F61EA76" w14:textId="77777777" w:rsidR="00286384" w:rsidRPr="00D52D84" w:rsidRDefault="00286384" w:rsidP="00E17B9F">
            <w:pPr>
              <w:jc w:val="center"/>
              <w:rPr>
                <w:b/>
                <w:bCs/>
                <w:color w:val="000000"/>
                <w:lang w:eastAsia="lv-LV"/>
              </w:rPr>
            </w:pPr>
            <w:r w:rsidRPr="00D52D84">
              <w:rPr>
                <w:b/>
                <w:bCs/>
                <w:color w:val="000000"/>
                <w:lang w:eastAsia="lv-LV"/>
              </w:rPr>
              <w:t>Modelis</w:t>
            </w:r>
          </w:p>
        </w:tc>
        <w:tc>
          <w:tcPr>
            <w:tcW w:w="1257" w:type="dxa"/>
            <w:tcBorders>
              <w:top w:val="single" w:sz="4" w:space="0" w:color="auto"/>
              <w:left w:val="nil"/>
              <w:bottom w:val="single" w:sz="4" w:space="0" w:color="auto"/>
              <w:right w:val="single" w:sz="4" w:space="0" w:color="auto"/>
            </w:tcBorders>
            <w:shd w:val="clear" w:color="000000" w:fill="BFBFBF"/>
            <w:vAlign w:val="center"/>
            <w:hideMark/>
          </w:tcPr>
          <w:p w14:paraId="3A6C5CDA" w14:textId="77777777" w:rsidR="00286384" w:rsidRPr="00D52D84" w:rsidRDefault="00286384" w:rsidP="00E17B9F">
            <w:pPr>
              <w:jc w:val="center"/>
              <w:rPr>
                <w:b/>
                <w:bCs/>
                <w:color w:val="000000"/>
                <w:lang w:eastAsia="lv-LV"/>
              </w:rPr>
            </w:pPr>
            <w:r w:rsidRPr="00D52D84">
              <w:rPr>
                <w:b/>
                <w:bCs/>
                <w:color w:val="000000"/>
                <w:lang w:eastAsia="lv-LV"/>
              </w:rPr>
              <w:t>Izlaiduma gads</w:t>
            </w:r>
          </w:p>
        </w:tc>
      </w:tr>
      <w:tr w:rsidR="00286384" w:rsidRPr="00D52D84" w14:paraId="272E5BFD" w14:textId="77777777" w:rsidTr="00E17B9F">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3D2AF0E7" w14:textId="77777777" w:rsidR="00286384" w:rsidRPr="00D52D84" w:rsidRDefault="00286384" w:rsidP="00E17B9F">
            <w:pPr>
              <w:numPr>
                <w:ilvl w:val="0"/>
                <w:numId w:val="7"/>
              </w:numPr>
              <w:spacing w:line="276" w:lineRule="auto"/>
              <w:contextualSpacing/>
              <w:jc w:val="center"/>
              <w:rPr>
                <w:rFonts w:eastAsia="Calibri"/>
                <w:b/>
                <w:bCs/>
                <w:color w:val="000000"/>
                <w:lang w:eastAsia="lv-LV"/>
              </w:rPr>
            </w:pP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14:paraId="33689D0B" w14:textId="77777777" w:rsidR="00286384" w:rsidRPr="00D52D84" w:rsidRDefault="00286384" w:rsidP="00E17B9F">
            <w:pPr>
              <w:rPr>
                <w:color w:val="000000"/>
              </w:rPr>
            </w:pPr>
            <w:r w:rsidRPr="00D52D84">
              <w:rPr>
                <w:color w:val="000000"/>
              </w:rPr>
              <w:t>HP6881</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4F5D81A4" w14:textId="77777777" w:rsidR="00286384" w:rsidRPr="00D52D84" w:rsidRDefault="00286384" w:rsidP="00E17B9F">
            <w:pPr>
              <w:jc w:val="both"/>
              <w:rPr>
                <w:color w:val="000000"/>
              </w:rPr>
            </w:pPr>
            <w:r w:rsidRPr="00D52D84">
              <w:rPr>
                <w:color w:val="000000"/>
              </w:rPr>
              <w:t>AF407133</w:t>
            </w: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514357D4" w14:textId="77777777" w:rsidR="00286384" w:rsidRPr="00D52D84" w:rsidRDefault="00286384" w:rsidP="00E17B9F">
            <w:pPr>
              <w:rPr>
                <w:color w:val="000000"/>
              </w:rPr>
            </w:pPr>
            <w:r w:rsidRPr="00D52D84">
              <w:rPr>
                <w:color w:val="000000"/>
              </w:rPr>
              <w:t>RENAULT</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14:paraId="1F8D4565" w14:textId="77777777" w:rsidR="00286384" w:rsidRPr="00D52D84" w:rsidRDefault="00286384" w:rsidP="00E17B9F">
            <w:pPr>
              <w:rPr>
                <w:color w:val="000000"/>
              </w:rPr>
            </w:pPr>
            <w:r w:rsidRPr="00D52D84">
              <w:rPr>
                <w:color w:val="000000"/>
              </w:rPr>
              <w:t>TRAFIC</w:t>
            </w: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14:paraId="09AC0451" w14:textId="77777777" w:rsidR="00286384" w:rsidRPr="00D52D84" w:rsidRDefault="00286384" w:rsidP="00E17B9F">
            <w:pPr>
              <w:jc w:val="center"/>
              <w:rPr>
                <w:color w:val="000000"/>
              </w:rPr>
            </w:pPr>
            <w:r w:rsidRPr="00D52D84">
              <w:rPr>
                <w:color w:val="000000"/>
              </w:rPr>
              <w:t>2011</w:t>
            </w:r>
          </w:p>
        </w:tc>
      </w:tr>
      <w:tr w:rsidR="00286384" w:rsidRPr="00D52D84" w14:paraId="264F9DD3" w14:textId="77777777" w:rsidTr="00E17B9F">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388BB41B" w14:textId="77777777" w:rsidR="00286384" w:rsidRPr="00D52D84" w:rsidRDefault="00286384" w:rsidP="00E17B9F">
            <w:pPr>
              <w:numPr>
                <w:ilvl w:val="0"/>
                <w:numId w:val="7"/>
              </w:numPr>
              <w:spacing w:line="276" w:lineRule="auto"/>
              <w:contextualSpacing/>
              <w:jc w:val="center"/>
              <w:rPr>
                <w:rFonts w:eastAsia="Calibri"/>
                <w:b/>
                <w:bCs/>
                <w:color w:val="000000"/>
                <w:lang w:eastAsia="lv-LV"/>
              </w:rPr>
            </w:pP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14:paraId="62893650" w14:textId="77777777" w:rsidR="00286384" w:rsidRPr="00D52D84" w:rsidRDefault="00286384" w:rsidP="00E17B9F">
            <w:pPr>
              <w:rPr>
                <w:color w:val="000000"/>
              </w:rPr>
            </w:pPr>
            <w:r w:rsidRPr="00D52D84">
              <w:rPr>
                <w:color w:val="000000"/>
              </w:rPr>
              <w:t>JU4836</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44F59858" w14:textId="77777777" w:rsidR="00286384" w:rsidRPr="00D52D84" w:rsidRDefault="00286384" w:rsidP="00E17B9F">
            <w:pPr>
              <w:jc w:val="both"/>
              <w:rPr>
                <w:color w:val="000000"/>
              </w:rPr>
            </w:pPr>
            <w:r w:rsidRPr="00D52D84">
              <w:rPr>
                <w:color w:val="000000"/>
              </w:rPr>
              <w:t>AF1463215</w:t>
            </w: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1CE2366C" w14:textId="77777777" w:rsidR="00286384" w:rsidRPr="00D52D84" w:rsidRDefault="00286384" w:rsidP="00E17B9F">
            <w:pPr>
              <w:rPr>
                <w:color w:val="000000"/>
              </w:rPr>
            </w:pPr>
            <w:r w:rsidRPr="00D52D84">
              <w:rPr>
                <w:color w:val="000000"/>
              </w:rPr>
              <w:t>TOYOTA</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14:paraId="2D4E8788" w14:textId="77777777" w:rsidR="00286384" w:rsidRPr="00D52D84" w:rsidRDefault="00286384" w:rsidP="00E17B9F">
            <w:pPr>
              <w:rPr>
                <w:color w:val="000000"/>
              </w:rPr>
            </w:pPr>
            <w:r w:rsidRPr="00D52D84">
              <w:rPr>
                <w:color w:val="000000"/>
              </w:rPr>
              <w:t>LAND CRUISER</w:t>
            </w: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14:paraId="38B22C05" w14:textId="77777777" w:rsidR="00286384" w:rsidRPr="00D52D84" w:rsidRDefault="00286384" w:rsidP="00E17B9F">
            <w:pPr>
              <w:jc w:val="center"/>
              <w:rPr>
                <w:color w:val="000000"/>
              </w:rPr>
            </w:pPr>
            <w:r w:rsidRPr="00D52D84">
              <w:rPr>
                <w:color w:val="000000"/>
              </w:rPr>
              <w:t>2014</w:t>
            </w:r>
          </w:p>
        </w:tc>
      </w:tr>
      <w:tr w:rsidR="00286384" w:rsidRPr="00D52D84" w14:paraId="3F52ECF5" w14:textId="77777777" w:rsidTr="00E17B9F">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5766719B" w14:textId="77777777" w:rsidR="00286384" w:rsidRPr="00D52D84" w:rsidRDefault="00286384" w:rsidP="00E17B9F">
            <w:pPr>
              <w:numPr>
                <w:ilvl w:val="0"/>
                <w:numId w:val="7"/>
              </w:numPr>
              <w:spacing w:line="276" w:lineRule="auto"/>
              <w:contextualSpacing/>
              <w:jc w:val="center"/>
              <w:rPr>
                <w:rFonts w:eastAsia="Calibri"/>
                <w:b/>
                <w:bCs/>
                <w:color w:val="000000"/>
                <w:lang w:eastAsia="lv-LV"/>
              </w:rPr>
            </w:pP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14:paraId="10212BDE" w14:textId="77777777" w:rsidR="00286384" w:rsidRPr="00D52D84" w:rsidRDefault="00286384" w:rsidP="00E17B9F">
            <w:pPr>
              <w:rPr>
                <w:color w:val="000000"/>
              </w:rPr>
            </w:pPr>
            <w:r w:rsidRPr="00D52D84">
              <w:rPr>
                <w:color w:val="000000"/>
              </w:rPr>
              <w:t>JU5068</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639C8DFB" w14:textId="77777777" w:rsidR="00286384" w:rsidRPr="00D52D84" w:rsidRDefault="00286384" w:rsidP="00E17B9F">
            <w:pPr>
              <w:jc w:val="both"/>
              <w:rPr>
                <w:color w:val="000000"/>
              </w:rPr>
            </w:pPr>
            <w:r w:rsidRPr="00D52D84">
              <w:rPr>
                <w:color w:val="000000"/>
              </w:rPr>
              <w:t>AF1464423</w:t>
            </w: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07FFC814" w14:textId="77777777" w:rsidR="00286384" w:rsidRPr="00D52D84" w:rsidRDefault="00286384" w:rsidP="00E17B9F">
            <w:pPr>
              <w:rPr>
                <w:color w:val="000000"/>
              </w:rPr>
            </w:pPr>
            <w:r w:rsidRPr="00D52D84">
              <w:rPr>
                <w:color w:val="000000"/>
              </w:rPr>
              <w:t>TOYOTA</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14:paraId="7AAB5E56" w14:textId="77777777" w:rsidR="00286384" w:rsidRPr="00D52D84" w:rsidRDefault="00286384" w:rsidP="00E17B9F">
            <w:pPr>
              <w:rPr>
                <w:color w:val="000000"/>
              </w:rPr>
            </w:pPr>
            <w:r w:rsidRPr="00D52D84">
              <w:rPr>
                <w:color w:val="000000"/>
              </w:rPr>
              <w:t>HILUX</w:t>
            </w: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14:paraId="1B4EF67D" w14:textId="77777777" w:rsidR="00286384" w:rsidRPr="00D52D84" w:rsidRDefault="00286384" w:rsidP="00E17B9F">
            <w:pPr>
              <w:jc w:val="center"/>
              <w:rPr>
                <w:color w:val="000000"/>
              </w:rPr>
            </w:pPr>
            <w:r w:rsidRPr="00D52D84">
              <w:rPr>
                <w:color w:val="000000"/>
              </w:rPr>
              <w:t>2014</w:t>
            </w:r>
          </w:p>
        </w:tc>
      </w:tr>
      <w:tr w:rsidR="00286384" w:rsidRPr="00D52D84" w14:paraId="6A4AFB7B" w14:textId="77777777" w:rsidTr="00E17B9F">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6B593AC8" w14:textId="77777777" w:rsidR="00286384" w:rsidRPr="00D52D84" w:rsidRDefault="00286384" w:rsidP="00E17B9F">
            <w:pPr>
              <w:numPr>
                <w:ilvl w:val="0"/>
                <w:numId w:val="7"/>
              </w:numPr>
              <w:spacing w:line="276" w:lineRule="auto"/>
              <w:contextualSpacing/>
              <w:jc w:val="center"/>
              <w:rPr>
                <w:rFonts w:eastAsia="Calibri"/>
                <w:b/>
                <w:bCs/>
                <w:color w:val="000000"/>
                <w:lang w:eastAsia="lv-LV"/>
              </w:rPr>
            </w:pP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14:paraId="59310B4F" w14:textId="77777777" w:rsidR="00286384" w:rsidRPr="00D52D84" w:rsidRDefault="00286384" w:rsidP="00E17B9F">
            <w:pPr>
              <w:rPr>
                <w:color w:val="000000"/>
              </w:rPr>
            </w:pPr>
            <w:r w:rsidRPr="00D52D84">
              <w:rPr>
                <w:color w:val="000000"/>
              </w:rPr>
              <w:t>HU279</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498BAAE4" w14:textId="77777777" w:rsidR="00286384" w:rsidRPr="00D52D84" w:rsidRDefault="00286384" w:rsidP="00E17B9F">
            <w:pPr>
              <w:jc w:val="both"/>
              <w:rPr>
                <w:color w:val="000000"/>
              </w:rPr>
            </w:pPr>
            <w:r w:rsidRPr="00D52D84">
              <w:rPr>
                <w:color w:val="000000"/>
              </w:rPr>
              <w:t>AF558974</w:t>
            </w: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0E27DAD4" w14:textId="77777777" w:rsidR="00286384" w:rsidRPr="00D52D84" w:rsidRDefault="00286384" w:rsidP="00E17B9F">
            <w:pPr>
              <w:rPr>
                <w:color w:val="000000"/>
              </w:rPr>
            </w:pPr>
            <w:r w:rsidRPr="00D52D84">
              <w:rPr>
                <w:color w:val="000000"/>
              </w:rPr>
              <w:t>MITSUBISHI</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14:paraId="2A029D02" w14:textId="77777777" w:rsidR="00286384" w:rsidRPr="00D52D84" w:rsidRDefault="00286384" w:rsidP="00E17B9F">
            <w:pPr>
              <w:rPr>
                <w:color w:val="000000"/>
              </w:rPr>
            </w:pPr>
            <w:r w:rsidRPr="00D52D84">
              <w:rPr>
                <w:color w:val="000000"/>
              </w:rPr>
              <w:t>OUTLANDER</w:t>
            </w: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14:paraId="414E0CB9" w14:textId="77777777" w:rsidR="00286384" w:rsidRPr="00D52D84" w:rsidRDefault="00286384" w:rsidP="00E17B9F">
            <w:pPr>
              <w:jc w:val="center"/>
              <w:rPr>
                <w:color w:val="000000"/>
              </w:rPr>
            </w:pPr>
            <w:r w:rsidRPr="00D52D84">
              <w:rPr>
                <w:color w:val="000000"/>
              </w:rPr>
              <w:t>2011</w:t>
            </w:r>
          </w:p>
        </w:tc>
      </w:tr>
      <w:tr w:rsidR="00286384" w:rsidRPr="00D52D84" w14:paraId="50049EA0" w14:textId="77777777" w:rsidTr="00E17B9F">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599E9B90" w14:textId="77777777" w:rsidR="00286384" w:rsidRPr="00D52D84" w:rsidRDefault="00286384" w:rsidP="00E17B9F">
            <w:pPr>
              <w:numPr>
                <w:ilvl w:val="0"/>
                <w:numId w:val="7"/>
              </w:numPr>
              <w:spacing w:line="276" w:lineRule="auto"/>
              <w:contextualSpacing/>
              <w:jc w:val="center"/>
              <w:rPr>
                <w:rFonts w:eastAsia="Calibri"/>
                <w:b/>
                <w:bCs/>
                <w:color w:val="000000"/>
                <w:lang w:eastAsia="lv-LV"/>
              </w:rPr>
            </w:pP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14:paraId="34C2C326" w14:textId="77777777" w:rsidR="00286384" w:rsidRPr="00D52D84" w:rsidRDefault="00286384" w:rsidP="00E17B9F">
            <w:pPr>
              <w:rPr>
                <w:color w:val="000000"/>
              </w:rPr>
            </w:pPr>
            <w:r w:rsidRPr="00D52D84">
              <w:rPr>
                <w:color w:val="000000"/>
              </w:rPr>
              <w:t>JL2731</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2EC5487F" w14:textId="77777777" w:rsidR="00286384" w:rsidRPr="00D52D84" w:rsidRDefault="00286384" w:rsidP="00E17B9F">
            <w:pPr>
              <w:jc w:val="both"/>
              <w:rPr>
                <w:color w:val="000000"/>
              </w:rPr>
            </w:pPr>
            <w:r w:rsidRPr="00D52D84">
              <w:rPr>
                <w:color w:val="000000"/>
              </w:rPr>
              <w:t>AF1181753</w:t>
            </w: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617AF2BF" w14:textId="77777777" w:rsidR="00286384" w:rsidRPr="00D52D84" w:rsidRDefault="00286384" w:rsidP="00E17B9F">
            <w:pPr>
              <w:rPr>
                <w:color w:val="000000"/>
              </w:rPr>
            </w:pPr>
            <w:r w:rsidRPr="00D52D84">
              <w:rPr>
                <w:color w:val="000000"/>
              </w:rPr>
              <w:t>TOYOTA</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14:paraId="44BF7595" w14:textId="77777777" w:rsidR="00286384" w:rsidRPr="00D52D84" w:rsidRDefault="00286384" w:rsidP="00E17B9F">
            <w:pPr>
              <w:rPr>
                <w:color w:val="000000"/>
              </w:rPr>
            </w:pPr>
            <w:r w:rsidRPr="00D52D84">
              <w:rPr>
                <w:color w:val="000000"/>
              </w:rPr>
              <w:t>RAV 4</w:t>
            </w: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14:paraId="000EBA10" w14:textId="77777777" w:rsidR="00286384" w:rsidRPr="00D52D84" w:rsidRDefault="00286384" w:rsidP="00E17B9F">
            <w:pPr>
              <w:jc w:val="center"/>
              <w:rPr>
                <w:color w:val="000000"/>
              </w:rPr>
            </w:pPr>
            <w:r w:rsidRPr="00D52D84">
              <w:rPr>
                <w:color w:val="000000"/>
              </w:rPr>
              <w:t>2013</w:t>
            </w:r>
          </w:p>
        </w:tc>
      </w:tr>
      <w:tr w:rsidR="00286384" w:rsidRPr="00D52D84" w14:paraId="45887972" w14:textId="77777777" w:rsidTr="00E17B9F">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5C463D69" w14:textId="77777777" w:rsidR="00286384" w:rsidRPr="00D52D84" w:rsidRDefault="00286384" w:rsidP="00E17B9F">
            <w:pPr>
              <w:numPr>
                <w:ilvl w:val="0"/>
                <w:numId w:val="7"/>
              </w:numPr>
              <w:spacing w:line="276" w:lineRule="auto"/>
              <w:contextualSpacing/>
              <w:jc w:val="center"/>
              <w:rPr>
                <w:rFonts w:eastAsia="Calibri"/>
                <w:b/>
                <w:bCs/>
                <w:color w:val="000000"/>
                <w:lang w:eastAsia="lv-LV"/>
              </w:rPr>
            </w:pP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14:paraId="0DAED218" w14:textId="77777777" w:rsidR="00286384" w:rsidRPr="00D52D84" w:rsidRDefault="00286384" w:rsidP="00E17B9F">
            <w:pPr>
              <w:rPr>
                <w:color w:val="000000"/>
              </w:rPr>
            </w:pPr>
            <w:r w:rsidRPr="00D52D84">
              <w:rPr>
                <w:color w:val="000000"/>
              </w:rPr>
              <w:t>HN3756</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06BE9A3F" w14:textId="77777777" w:rsidR="00286384" w:rsidRPr="00D52D84" w:rsidRDefault="00286384" w:rsidP="00E17B9F">
            <w:pPr>
              <w:jc w:val="both"/>
              <w:rPr>
                <w:color w:val="000000"/>
              </w:rPr>
            </w:pPr>
            <w:r w:rsidRPr="00D52D84">
              <w:rPr>
                <w:color w:val="000000"/>
              </w:rPr>
              <w:t>AF277212</w:t>
            </w: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593006DA" w14:textId="77777777" w:rsidR="00286384" w:rsidRPr="00D52D84" w:rsidRDefault="00286384" w:rsidP="00E17B9F">
            <w:pPr>
              <w:rPr>
                <w:color w:val="000000"/>
              </w:rPr>
            </w:pPr>
            <w:r w:rsidRPr="00D52D84">
              <w:rPr>
                <w:color w:val="000000"/>
              </w:rPr>
              <w:t>NISSAN</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14:paraId="2283BA3B" w14:textId="77777777" w:rsidR="00286384" w:rsidRPr="00D52D84" w:rsidRDefault="00286384" w:rsidP="00E17B9F">
            <w:pPr>
              <w:rPr>
                <w:color w:val="000000"/>
              </w:rPr>
            </w:pPr>
            <w:r w:rsidRPr="00D52D84">
              <w:rPr>
                <w:color w:val="000000"/>
              </w:rPr>
              <w:t>X TRAIL</w:t>
            </w: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14:paraId="328C2587" w14:textId="77777777" w:rsidR="00286384" w:rsidRPr="00D52D84" w:rsidRDefault="00286384" w:rsidP="00E17B9F">
            <w:pPr>
              <w:jc w:val="center"/>
              <w:rPr>
                <w:color w:val="000000"/>
              </w:rPr>
            </w:pPr>
            <w:r w:rsidRPr="00D52D84">
              <w:rPr>
                <w:color w:val="000000"/>
              </w:rPr>
              <w:t>2010</w:t>
            </w:r>
          </w:p>
        </w:tc>
      </w:tr>
      <w:tr w:rsidR="00286384" w:rsidRPr="00D52D84" w14:paraId="2649C5C9" w14:textId="77777777" w:rsidTr="00E17B9F">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1FA7D63E" w14:textId="77777777" w:rsidR="00286384" w:rsidRPr="00D52D84" w:rsidRDefault="00286384" w:rsidP="00E17B9F">
            <w:pPr>
              <w:numPr>
                <w:ilvl w:val="0"/>
                <w:numId w:val="7"/>
              </w:numPr>
              <w:spacing w:line="276" w:lineRule="auto"/>
              <w:contextualSpacing/>
              <w:jc w:val="center"/>
              <w:rPr>
                <w:rFonts w:eastAsia="Calibri"/>
                <w:b/>
                <w:bCs/>
                <w:color w:val="000000"/>
                <w:lang w:eastAsia="lv-LV"/>
              </w:rPr>
            </w:pP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14:paraId="04D2DB79" w14:textId="77777777" w:rsidR="00286384" w:rsidRPr="00D52D84" w:rsidRDefault="00286384" w:rsidP="00E17B9F">
            <w:pPr>
              <w:rPr>
                <w:color w:val="000000"/>
              </w:rPr>
            </w:pPr>
            <w:r w:rsidRPr="00D52D84">
              <w:rPr>
                <w:color w:val="000000"/>
              </w:rPr>
              <w:t>JB4007</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283A675B" w14:textId="77777777" w:rsidR="00286384" w:rsidRPr="00D52D84" w:rsidRDefault="00286384" w:rsidP="00E17B9F">
            <w:pPr>
              <w:jc w:val="both"/>
              <w:rPr>
                <w:color w:val="000000"/>
              </w:rPr>
            </w:pPr>
            <w:r w:rsidRPr="00D52D84">
              <w:rPr>
                <w:color w:val="000000"/>
              </w:rPr>
              <w:t>AF799586</w:t>
            </w: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639BE2F3" w14:textId="77777777" w:rsidR="00286384" w:rsidRPr="00D52D84" w:rsidRDefault="00286384" w:rsidP="00E17B9F">
            <w:pPr>
              <w:rPr>
                <w:color w:val="000000"/>
              </w:rPr>
            </w:pPr>
            <w:r w:rsidRPr="00D52D84">
              <w:rPr>
                <w:color w:val="000000"/>
              </w:rPr>
              <w:t>VOLVO</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14:paraId="6E5E7CC2" w14:textId="77777777" w:rsidR="00286384" w:rsidRPr="00D52D84" w:rsidRDefault="00286384" w:rsidP="00E17B9F">
            <w:pPr>
              <w:rPr>
                <w:color w:val="000000"/>
              </w:rPr>
            </w:pPr>
            <w:r w:rsidRPr="00D52D84">
              <w:rPr>
                <w:color w:val="000000"/>
              </w:rPr>
              <w:t>S60</w:t>
            </w: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14:paraId="39E521AD" w14:textId="77777777" w:rsidR="00286384" w:rsidRPr="00D52D84" w:rsidRDefault="00286384" w:rsidP="00E17B9F">
            <w:pPr>
              <w:jc w:val="center"/>
              <w:rPr>
                <w:color w:val="000000"/>
              </w:rPr>
            </w:pPr>
            <w:r w:rsidRPr="00D52D84">
              <w:rPr>
                <w:color w:val="000000"/>
              </w:rPr>
              <w:t>2012</w:t>
            </w:r>
          </w:p>
        </w:tc>
      </w:tr>
      <w:tr w:rsidR="00286384" w:rsidRPr="00D52D84" w14:paraId="05B84C10" w14:textId="77777777" w:rsidTr="00E17B9F">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773584FC" w14:textId="77777777" w:rsidR="00286384" w:rsidRPr="00D52D84" w:rsidRDefault="00286384" w:rsidP="00E17B9F">
            <w:pPr>
              <w:numPr>
                <w:ilvl w:val="0"/>
                <w:numId w:val="7"/>
              </w:numPr>
              <w:spacing w:line="276" w:lineRule="auto"/>
              <w:contextualSpacing/>
              <w:jc w:val="center"/>
              <w:rPr>
                <w:rFonts w:eastAsia="Calibri"/>
                <w:b/>
                <w:bCs/>
                <w:color w:val="000000"/>
                <w:lang w:eastAsia="lv-LV"/>
              </w:rPr>
            </w:pP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14:paraId="5B3BB700" w14:textId="77777777" w:rsidR="00286384" w:rsidRPr="00D52D84" w:rsidRDefault="00286384" w:rsidP="00E17B9F">
            <w:pPr>
              <w:rPr>
                <w:color w:val="000000"/>
              </w:rPr>
            </w:pPr>
            <w:r w:rsidRPr="00D52D84">
              <w:rPr>
                <w:color w:val="000000"/>
              </w:rPr>
              <w:t>JK3970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1CE853CB" w14:textId="77777777" w:rsidR="00286384" w:rsidRPr="00D52D84" w:rsidRDefault="00286384" w:rsidP="00E17B9F">
            <w:pPr>
              <w:jc w:val="both"/>
              <w:rPr>
                <w:color w:val="000000"/>
              </w:rPr>
            </w:pPr>
            <w:r w:rsidRPr="00D52D84">
              <w:rPr>
                <w:color w:val="000000"/>
              </w:rPr>
              <w:t>AF1139950</w:t>
            </w: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17E34F97" w14:textId="77777777" w:rsidR="00286384" w:rsidRPr="00D52D84" w:rsidRDefault="00286384" w:rsidP="00E17B9F">
            <w:pPr>
              <w:rPr>
                <w:color w:val="000000"/>
              </w:rPr>
            </w:pPr>
            <w:r w:rsidRPr="00D52D84">
              <w:rPr>
                <w:color w:val="000000"/>
              </w:rPr>
              <w:t>JEEP</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14:paraId="06711A38" w14:textId="77777777" w:rsidR="00286384" w:rsidRPr="00D52D84" w:rsidRDefault="00286384" w:rsidP="00E17B9F">
            <w:pPr>
              <w:rPr>
                <w:color w:val="000000"/>
              </w:rPr>
            </w:pPr>
            <w:r w:rsidRPr="00D52D84">
              <w:rPr>
                <w:color w:val="000000"/>
              </w:rPr>
              <w:t>GRAND CHEROKEE</w:t>
            </w: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14:paraId="3C0778F6" w14:textId="77777777" w:rsidR="00286384" w:rsidRPr="00D52D84" w:rsidRDefault="00286384" w:rsidP="00E17B9F">
            <w:pPr>
              <w:jc w:val="center"/>
              <w:rPr>
                <w:color w:val="000000"/>
              </w:rPr>
            </w:pPr>
            <w:r w:rsidRPr="00D52D84">
              <w:rPr>
                <w:color w:val="000000"/>
              </w:rPr>
              <w:t>2013</w:t>
            </w:r>
          </w:p>
        </w:tc>
      </w:tr>
      <w:tr w:rsidR="00286384" w:rsidRPr="00D52D84" w14:paraId="00064978" w14:textId="77777777" w:rsidTr="00E17B9F">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0A4ABB5C" w14:textId="77777777" w:rsidR="00286384" w:rsidRPr="00D52D84" w:rsidRDefault="00286384" w:rsidP="00E17B9F">
            <w:pPr>
              <w:numPr>
                <w:ilvl w:val="0"/>
                <w:numId w:val="7"/>
              </w:numPr>
              <w:spacing w:line="276" w:lineRule="auto"/>
              <w:contextualSpacing/>
              <w:jc w:val="center"/>
              <w:rPr>
                <w:rFonts w:eastAsia="Calibri"/>
                <w:b/>
                <w:bCs/>
                <w:color w:val="000000"/>
                <w:lang w:eastAsia="lv-LV"/>
              </w:rPr>
            </w:pP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14:paraId="70027F14" w14:textId="77777777" w:rsidR="00286384" w:rsidRPr="00D52D84" w:rsidRDefault="00286384" w:rsidP="00E17B9F">
            <w:r w:rsidRPr="00D52D84">
              <w:t>VR7778</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2AD2071F" w14:textId="77777777" w:rsidR="00286384" w:rsidRPr="00D52D84" w:rsidRDefault="00286384" w:rsidP="00E17B9F">
            <w:pPr>
              <w:jc w:val="both"/>
            </w:pPr>
            <w:r w:rsidRPr="00D52D84">
              <w:t>AF633659</w:t>
            </w: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5667F69E" w14:textId="77777777" w:rsidR="00286384" w:rsidRPr="00D52D84" w:rsidRDefault="00286384" w:rsidP="00E17B9F">
            <w:pPr>
              <w:rPr>
                <w:color w:val="000000"/>
              </w:rPr>
            </w:pPr>
            <w:r w:rsidRPr="00D52D84">
              <w:rPr>
                <w:color w:val="000000"/>
              </w:rPr>
              <w:t>NISSAN</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14:paraId="6D6CFABD" w14:textId="77777777" w:rsidR="00286384" w:rsidRPr="00D52D84" w:rsidRDefault="00286384" w:rsidP="00E17B9F">
            <w:pPr>
              <w:rPr>
                <w:color w:val="000000"/>
              </w:rPr>
            </w:pPr>
            <w:r w:rsidRPr="00D52D84">
              <w:rPr>
                <w:color w:val="000000"/>
              </w:rPr>
              <w:t>NP300 PICKUP</w:t>
            </w: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14:paraId="08DC21B8" w14:textId="77777777" w:rsidR="00286384" w:rsidRPr="00D52D84" w:rsidRDefault="00286384" w:rsidP="00E17B9F">
            <w:pPr>
              <w:jc w:val="center"/>
              <w:rPr>
                <w:color w:val="000000"/>
              </w:rPr>
            </w:pPr>
            <w:r w:rsidRPr="00D52D84">
              <w:rPr>
                <w:color w:val="000000"/>
              </w:rPr>
              <w:t>2012</w:t>
            </w:r>
          </w:p>
        </w:tc>
      </w:tr>
      <w:tr w:rsidR="00286384" w:rsidRPr="00D52D84" w14:paraId="766DA3C6" w14:textId="77777777" w:rsidTr="00E17B9F">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0C3D27DC" w14:textId="77777777" w:rsidR="00286384" w:rsidRPr="00D52D84" w:rsidRDefault="00286384" w:rsidP="00E17B9F">
            <w:pPr>
              <w:numPr>
                <w:ilvl w:val="0"/>
                <w:numId w:val="7"/>
              </w:numPr>
              <w:spacing w:line="276" w:lineRule="auto"/>
              <w:contextualSpacing/>
              <w:jc w:val="center"/>
              <w:rPr>
                <w:rFonts w:eastAsia="Calibri"/>
                <w:b/>
                <w:bCs/>
                <w:color w:val="000000"/>
                <w:lang w:eastAsia="lv-LV"/>
              </w:rPr>
            </w:pP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14:paraId="212EDD4B" w14:textId="77777777" w:rsidR="00286384" w:rsidRPr="00D52D84" w:rsidRDefault="00286384" w:rsidP="00E17B9F">
            <w:r w:rsidRPr="00D52D84">
              <w:t>JA488</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1DEC5A7D" w14:textId="77777777" w:rsidR="00286384" w:rsidRPr="00D52D84" w:rsidRDefault="00286384" w:rsidP="00E17B9F">
            <w:pPr>
              <w:jc w:val="both"/>
            </w:pPr>
            <w:r w:rsidRPr="00D52D84">
              <w:t>AF1254930</w:t>
            </w: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0F581F51" w14:textId="77777777" w:rsidR="00286384" w:rsidRPr="00D52D84" w:rsidRDefault="00286384" w:rsidP="00E17B9F">
            <w:pPr>
              <w:rPr>
                <w:color w:val="000000"/>
              </w:rPr>
            </w:pPr>
            <w:r w:rsidRPr="00D52D84">
              <w:rPr>
                <w:color w:val="000000"/>
              </w:rPr>
              <w:t>TOYOTA</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14:paraId="42B618DA" w14:textId="77777777" w:rsidR="00286384" w:rsidRPr="00D52D84" w:rsidRDefault="00286384" w:rsidP="00E17B9F">
            <w:pPr>
              <w:rPr>
                <w:color w:val="000000"/>
              </w:rPr>
            </w:pPr>
            <w:r w:rsidRPr="00D52D84">
              <w:rPr>
                <w:color w:val="000000"/>
              </w:rPr>
              <w:t>HILUX</w:t>
            </w: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14:paraId="5EE44666" w14:textId="77777777" w:rsidR="00286384" w:rsidRPr="00D52D84" w:rsidRDefault="00286384" w:rsidP="00E17B9F">
            <w:pPr>
              <w:jc w:val="center"/>
              <w:rPr>
                <w:color w:val="000000"/>
              </w:rPr>
            </w:pPr>
            <w:r w:rsidRPr="00D52D84">
              <w:rPr>
                <w:color w:val="000000"/>
              </w:rPr>
              <w:t>2012</w:t>
            </w:r>
          </w:p>
        </w:tc>
      </w:tr>
      <w:tr w:rsidR="00286384" w:rsidRPr="00D52D84" w14:paraId="745E799F" w14:textId="77777777" w:rsidTr="00E17B9F">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6730D245" w14:textId="77777777" w:rsidR="00286384" w:rsidRPr="00D52D84" w:rsidRDefault="00286384" w:rsidP="00E17B9F">
            <w:pPr>
              <w:numPr>
                <w:ilvl w:val="0"/>
                <w:numId w:val="7"/>
              </w:numPr>
              <w:spacing w:line="276" w:lineRule="auto"/>
              <w:contextualSpacing/>
              <w:jc w:val="center"/>
              <w:rPr>
                <w:rFonts w:eastAsia="Calibri"/>
                <w:b/>
                <w:bCs/>
                <w:color w:val="000000"/>
                <w:lang w:eastAsia="lv-LV"/>
              </w:rPr>
            </w:pP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14:paraId="56FF9E45" w14:textId="77777777" w:rsidR="00286384" w:rsidRPr="00D52D84" w:rsidRDefault="00286384" w:rsidP="00E17B9F">
            <w:r w:rsidRPr="00D52D84">
              <w:t>KE9317</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2767AAEA" w14:textId="77777777" w:rsidR="00286384" w:rsidRPr="00D52D84" w:rsidRDefault="00286384" w:rsidP="00E17B9F">
            <w:pPr>
              <w:jc w:val="both"/>
              <w:rPr>
                <w:color w:val="000000"/>
              </w:rPr>
            </w:pPr>
            <w:r w:rsidRPr="00D52D84">
              <w:rPr>
                <w:color w:val="000000"/>
              </w:rPr>
              <w:t>AF1817224</w:t>
            </w: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4F14916C" w14:textId="77777777" w:rsidR="00286384" w:rsidRPr="00D52D84" w:rsidRDefault="00286384" w:rsidP="00E17B9F">
            <w:pPr>
              <w:rPr>
                <w:color w:val="000000"/>
              </w:rPr>
            </w:pPr>
            <w:r w:rsidRPr="00D52D84">
              <w:rPr>
                <w:color w:val="000000"/>
              </w:rPr>
              <w:t>NISSAN</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14:paraId="631BC1D6" w14:textId="77777777" w:rsidR="00286384" w:rsidRPr="00D52D84" w:rsidRDefault="00286384" w:rsidP="00E17B9F">
            <w:pPr>
              <w:rPr>
                <w:color w:val="000000"/>
              </w:rPr>
            </w:pPr>
            <w:r w:rsidRPr="00D52D84">
              <w:rPr>
                <w:color w:val="000000"/>
              </w:rPr>
              <w:t>NAVARA</w:t>
            </w: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14:paraId="3AE81445" w14:textId="77777777" w:rsidR="00286384" w:rsidRPr="00D52D84" w:rsidRDefault="00286384" w:rsidP="00E17B9F">
            <w:pPr>
              <w:jc w:val="center"/>
              <w:rPr>
                <w:color w:val="000000"/>
              </w:rPr>
            </w:pPr>
            <w:r w:rsidRPr="00D52D84">
              <w:rPr>
                <w:color w:val="000000"/>
              </w:rPr>
              <w:t>2015</w:t>
            </w:r>
          </w:p>
        </w:tc>
      </w:tr>
      <w:tr w:rsidR="00286384" w:rsidRPr="00D52D84" w14:paraId="574B9763" w14:textId="77777777" w:rsidTr="00E17B9F">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676CD1CE" w14:textId="77777777" w:rsidR="00286384" w:rsidRPr="00D52D84" w:rsidRDefault="00286384" w:rsidP="00E17B9F">
            <w:pPr>
              <w:numPr>
                <w:ilvl w:val="0"/>
                <w:numId w:val="7"/>
              </w:numPr>
              <w:spacing w:line="276" w:lineRule="auto"/>
              <w:contextualSpacing/>
              <w:jc w:val="center"/>
              <w:rPr>
                <w:rFonts w:eastAsia="Calibri"/>
                <w:b/>
                <w:bCs/>
                <w:color w:val="000000"/>
                <w:lang w:eastAsia="lv-LV"/>
              </w:rPr>
            </w:pP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14:paraId="54B9AE37" w14:textId="77777777" w:rsidR="00286384" w:rsidRPr="00D52D84" w:rsidRDefault="00286384" w:rsidP="00E17B9F">
            <w:r w:rsidRPr="00D52D84">
              <w:t>KN6821</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725D60C6" w14:textId="77777777" w:rsidR="00286384" w:rsidRPr="00D52D84" w:rsidRDefault="00286384" w:rsidP="00E17B9F">
            <w:pPr>
              <w:jc w:val="both"/>
              <w:rPr>
                <w:color w:val="000000"/>
              </w:rPr>
            </w:pPr>
            <w:r w:rsidRPr="00D52D84">
              <w:rPr>
                <w:color w:val="000000"/>
              </w:rPr>
              <w:t>AF2235454</w:t>
            </w:r>
          </w:p>
        </w:tc>
        <w:tc>
          <w:tcPr>
            <w:tcW w:w="1590" w:type="dxa"/>
            <w:tcBorders>
              <w:top w:val="single" w:sz="4" w:space="0" w:color="auto"/>
              <w:left w:val="nil"/>
              <w:bottom w:val="single" w:sz="4" w:space="0" w:color="auto"/>
              <w:right w:val="single" w:sz="4" w:space="0" w:color="auto"/>
            </w:tcBorders>
            <w:shd w:val="clear" w:color="000000" w:fill="FFFFFF"/>
            <w:noWrap/>
            <w:vAlign w:val="center"/>
            <w:hideMark/>
          </w:tcPr>
          <w:p w14:paraId="0356823F" w14:textId="77777777" w:rsidR="00286384" w:rsidRPr="00D52D84" w:rsidRDefault="00286384" w:rsidP="00E17B9F">
            <w:pPr>
              <w:rPr>
                <w:color w:val="000000"/>
              </w:rPr>
            </w:pPr>
            <w:r w:rsidRPr="00D52D84">
              <w:rPr>
                <w:color w:val="000000"/>
              </w:rPr>
              <w:t>MITSUBISHI</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14:paraId="28CF572C" w14:textId="77777777" w:rsidR="00286384" w:rsidRPr="00D52D84" w:rsidRDefault="00286384" w:rsidP="00E17B9F">
            <w:pPr>
              <w:rPr>
                <w:color w:val="000000"/>
              </w:rPr>
            </w:pPr>
            <w:r w:rsidRPr="00D52D84">
              <w:rPr>
                <w:color w:val="000000"/>
              </w:rPr>
              <w:t>L200</w:t>
            </w: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14:paraId="354FF3E0" w14:textId="77777777" w:rsidR="00286384" w:rsidRPr="00D52D84" w:rsidRDefault="00286384" w:rsidP="00E17B9F">
            <w:pPr>
              <w:jc w:val="center"/>
              <w:rPr>
                <w:color w:val="000000"/>
              </w:rPr>
            </w:pPr>
            <w:r w:rsidRPr="00D52D84">
              <w:rPr>
                <w:color w:val="000000"/>
              </w:rPr>
              <w:t>2016</w:t>
            </w:r>
          </w:p>
        </w:tc>
      </w:tr>
    </w:tbl>
    <w:p w14:paraId="09FBA7F4" w14:textId="77777777" w:rsidR="00286384" w:rsidRDefault="00286384" w:rsidP="00286384">
      <w:pPr>
        <w:tabs>
          <w:tab w:val="left" w:pos="810"/>
        </w:tabs>
      </w:pPr>
    </w:p>
    <w:p w14:paraId="21385D85" w14:textId="77777777" w:rsidR="00286384" w:rsidRPr="00BE22E3" w:rsidRDefault="00286384" w:rsidP="00041D4F">
      <w:pPr>
        <w:jc w:val="center"/>
      </w:pPr>
    </w:p>
    <w:p w14:paraId="142D424C" w14:textId="77777777" w:rsidR="00041D4F" w:rsidRPr="00BE22E3" w:rsidRDefault="00041D4F" w:rsidP="00041D4F">
      <w:pPr>
        <w:jc w:val="center"/>
        <w:rPr>
          <w:b/>
        </w:rPr>
      </w:pPr>
    </w:p>
    <w:sectPr w:rsidR="00041D4F" w:rsidRPr="00BE22E3">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AAD48" w14:textId="77777777" w:rsidR="00A21E8B" w:rsidRDefault="00A21E8B">
      <w:r>
        <w:separator/>
      </w:r>
    </w:p>
  </w:endnote>
  <w:endnote w:type="continuationSeparator" w:id="0">
    <w:p w14:paraId="3B23AC91" w14:textId="77777777" w:rsidR="00A21E8B" w:rsidRDefault="00A2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D5264" w14:textId="77777777" w:rsidR="00041D4F" w:rsidRDefault="002407CC" w:rsidP="002036E2">
    <w:pPr>
      <w:pStyle w:val="Kjene"/>
      <w:tabs>
        <w:tab w:val="clear" w:pos="4153"/>
        <w:tab w:val="clear" w:pos="8306"/>
        <w:tab w:val="left" w:pos="21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5A0DF" w14:textId="77777777" w:rsidR="00A21E8B" w:rsidRDefault="00A21E8B">
      <w:r>
        <w:separator/>
      </w:r>
    </w:p>
  </w:footnote>
  <w:footnote w:type="continuationSeparator" w:id="0">
    <w:p w14:paraId="2A1277D6" w14:textId="77777777" w:rsidR="00A21E8B" w:rsidRDefault="00A21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F397A"/>
    <w:multiLevelType w:val="hybridMultilevel"/>
    <w:tmpl w:val="84AE77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D18B5"/>
    <w:multiLevelType w:val="hybridMultilevel"/>
    <w:tmpl w:val="8BEC654E"/>
    <w:lvl w:ilvl="0" w:tplc="0426000F">
      <w:start w:val="1"/>
      <w:numFmt w:val="decimal"/>
      <w:lvlText w:val="%1."/>
      <w:lvlJc w:val="left"/>
      <w:pPr>
        <w:ind w:left="50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1A035CC"/>
    <w:multiLevelType w:val="hybridMultilevel"/>
    <w:tmpl w:val="3CB67BBE"/>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8DC7E9D"/>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4" w15:restartNumberingAfterBreak="0">
    <w:nsid w:val="40194C2D"/>
    <w:multiLevelType w:val="hybridMultilevel"/>
    <w:tmpl w:val="F9F00508"/>
    <w:lvl w:ilvl="0" w:tplc="0426000F">
      <w:start w:val="1"/>
      <w:numFmt w:val="decimal"/>
      <w:lvlText w:val="%1."/>
      <w:lvlJc w:val="left"/>
      <w:pPr>
        <w:ind w:left="50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9804CC"/>
    <w:multiLevelType w:val="hybridMultilevel"/>
    <w:tmpl w:val="6D5CD700"/>
    <w:lvl w:ilvl="0" w:tplc="B50409D0">
      <w:start w:val="1"/>
      <w:numFmt w:val="decimal"/>
      <w:lvlText w:val="%1."/>
      <w:lvlJc w:val="left"/>
      <w:pPr>
        <w:ind w:left="2629" w:hanging="360"/>
      </w:pPr>
      <w:rPr>
        <w:i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5B3D0E6A"/>
    <w:multiLevelType w:val="multilevel"/>
    <w:tmpl w:val="00D2B46A"/>
    <w:lvl w:ilvl="0">
      <w:start w:val="1"/>
      <w:numFmt w:val="decimal"/>
      <w:pStyle w:val="Virsraksts1"/>
      <w:lvlText w:val="%1."/>
      <w:lvlJc w:val="left"/>
      <w:pPr>
        <w:ind w:left="360" w:hanging="360"/>
      </w:pPr>
      <w:rPr>
        <w:b/>
        <w:i w:val="0"/>
        <w:caps w:val="0"/>
        <w:strike w:val="0"/>
        <w:dstrike w:val="0"/>
        <w:vanish w:val="0"/>
        <w:webHidden w:val="0"/>
        <w:color w:val="auto"/>
        <w:sz w:val="24"/>
        <w:u w:val="none"/>
        <w:effect w:val="none"/>
        <w:vertAlign w:val="baseline"/>
        <w:specVanish w:val="0"/>
      </w:rPr>
    </w:lvl>
    <w:lvl w:ilvl="1">
      <w:start w:val="1"/>
      <w:numFmt w:val="decimal"/>
      <w:lvlText w:val="%1.%2."/>
      <w:lvlJc w:val="left"/>
      <w:pPr>
        <w:ind w:left="2134" w:hanging="432"/>
      </w:pPr>
      <w:rPr>
        <w:b w:val="0"/>
        <w:i w:val="0"/>
        <w:caps/>
        <w:strike w:val="0"/>
        <w:dstrike w:val="0"/>
        <w:vanish w:val="0"/>
        <w:webHidden w:val="0"/>
        <w:color w:val="000000"/>
        <w:sz w:val="24"/>
        <w:szCs w:val="24"/>
        <w:u w:val="none"/>
        <w:effect w:val="none"/>
        <w:vertAlign w:val="baseline"/>
        <w:specVanish w:val="0"/>
      </w:rPr>
    </w:lvl>
    <w:lvl w:ilvl="2">
      <w:start w:val="1"/>
      <w:numFmt w:val="decimal"/>
      <w:lvlText w:val="%1.%2.%3."/>
      <w:lvlJc w:val="left"/>
      <w:pPr>
        <w:ind w:left="1355" w:hanging="504"/>
      </w:pPr>
      <w:rPr>
        <w:b w:val="0"/>
        <w:i w:val="0"/>
        <w:strike w:val="0"/>
        <w:color w:val="000000"/>
        <w:sz w:val="24"/>
        <w:szCs w:val="24"/>
      </w:rPr>
    </w:lvl>
    <w:lvl w:ilvl="3">
      <w:start w:val="1"/>
      <w:numFmt w:val="decimal"/>
      <w:lvlText w:val="%1.%2.%3.%4."/>
      <w:lvlJc w:val="left"/>
      <w:pPr>
        <w:ind w:left="1728" w:hanging="648"/>
      </w:pPr>
      <w:rPr>
        <w:b w:val="0"/>
        <w:color w:val="000000"/>
        <w:sz w:val="24"/>
        <w:szCs w:val="24"/>
      </w:rPr>
    </w:lvl>
    <w:lvl w:ilvl="4">
      <w:start w:val="1"/>
      <w:numFmt w:val="bullet"/>
      <w:lvlText w:val=""/>
      <w:lvlJc w:val="left"/>
      <w:pPr>
        <w:ind w:left="2232" w:hanging="792"/>
      </w:pPr>
      <w:rPr>
        <w:rFonts w:ascii="Symbol" w:hAnsi="Symbol" w:hint="default"/>
        <w:color w:val="000000"/>
        <w:sz w:val="22"/>
      </w:rPr>
    </w:lvl>
    <w:lvl w:ilvl="5">
      <w:start w:val="1"/>
      <w:numFmt w:val="decimal"/>
      <w:lvlText w:val="%1.%2.%3.%4.%5.%6."/>
      <w:lvlJc w:val="left"/>
      <w:pPr>
        <w:ind w:left="2736" w:hanging="936"/>
      </w:pPr>
      <w:rPr>
        <w:color w:val="000000"/>
        <w:sz w:val="22"/>
      </w:rPr>
    </w:lvl>
    <w:lvl w:ilvl="6">
      <w:start w:val="1"/>
      <w:numFmt w:val="decimal"/>
      <w:lvlText w:val="%1.%2.%3.%4.%5.%6.%7."/>
      <w:lvlJc w:val="left"/>
      <w:pPr>
        <w:ind w:left="3240" w:hanging="1080"/>
      </w:pPr>
      <w:rPr>
        <w:color w:val="000000"/>
        <w:sz w:val="22"/>
      </w:rPr>
    </w:lvl>
    <w:lvl w:ilvl="7">
      <w:start w:val="1"/>
      <w:numFmt w:val="decimal"/>
      <w:lvlText w:val="%1.%2.%3.%4.%5.%6.%7.%8."/>
      <w:lvlJc w:val="left"/>
      <w:pPr>
        <w:ind w:left="3744" w:hanging="1224"/>
      </w:pPr>
      <w:rPr>
        <w:color w:val="000000"/>
        <w:sz w:val="22"/>
      </w:rPr>
    </w:lvl>
    <w:lvl w:ilvl="8">
      <w:start w:val="1"/>
      <w:numFmt w:val="decimal"/>
      <w:lvlText w:val="%1.%2.%3.%4.%5.%6.%7.%8.%9."/>
      <w:lvlJc w:val="left"/>
      <w:pPr>
        <w:ind w:left="4320" w:hanging="1440"/>
      </w:pPr>
      <w:rPr>
        <w:color w:val="000000"/>
        <w:sz w:val="22"/>
      </w:rPr>
    </w:lvl>
  </w:abstractNum>
  <w:num w:numId="1" w16cid:durableId="383069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6417538">
    <w:abstractNumId w:val="6"/>
  </w:num>
  <w:num w:numId="3" w16cid:durableId="17325340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5539202">
    <w:abstractNumId w:val="4"/>
  </w:num>
  <w:num w:numId="5" w16cid:durableId="2044478227">
    <w:abstractNumId w:val="2"/>
  </w:num>
  <w:num w:numId="6" w16cid:durableId="360518967">
    <w:abstractNumId w:val="0"/>
  </w:num>
  <w:num w:numId="7" w16cid:durableId="611591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02C"/>
    <w:rsid w:val="00021119"/>
    <w:rsid w:val="00041D4F"/>
    <w:rsid w:val="000B1704"/>
    <w:rsid w:val="00120F90"/>
    <w:rsid w:val="001312EE"/>
    <w:rsid w:val="00196D07"/>
    <w:rsid w:val="001C46F6"/>
    <w:rsid w:val="002407CC"/>
    <w:rsid w:val="00242FE3"/>
    <w:rsid w:val="00286384"/>
    <w:rsid w:val="003474EF"/>
    <w:rsid w:val="0036502C"/>
    <w:rsid w:val="00406A32"/>
    <w:rsid w:val="00453489"/>
    <w:rsid w:val="006818C1"/>
    <w:rsid w:val="006F6AE9"/>
    <w:rsid w:val="007F1A22"/>
    <w:rsid w:val="00872C71"/>
    <w:rsid w:val="008D7D19"/>
    <w:rsid w:val="009E2BB1"/>
    <w:rsid w:val="00A21E8B"/>
    <w:rsid w:val="00BD3AF4"/>
    <w:rsid w:val="00CA0393"/>
    <w:rsid w:val="00CC398D"/>
    <w:rsid w:val="00E6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50E7"/>
  <w15:chartTrackingRefBased/>
  <w15:docId w15:val="{88FAEAEB-3787-49D3-819D-FE4511A9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502C"/>
    <w:pPr>
      <w:spacing w:after="0" w:line="240" w:lineRule="auto"/>
    </w:pPr>
    <w:rPr>
      <w:rFonts w:ascii="Times New Roman" w:eastAsia="Times New Roman" w:hAnsi="Times New Roman" w:cs="Times New Roman"/>
      <w:sz w:val="24"/>
      <w:szCs w:val="24"/>
      <w:lang w:val="lv-LV"/>
    </w:rPr>
  </w:style>
  <w:style w:type="paragraph" w:styleId="Virsraksts1">
    <w:name w:val="heading 1"/>
    <w:aliases w:val="H1,First subtitle,Section Heading,heading1,Antraste 1,h1"/>
    <w:basedOn w:val="Parasts"/>
    <w:next w:val="Parasts"/>
    <w:link w:val="Virsraksts1Rakstz"/>
    <w:uiPriority w:val="9"/>
    <w:qFormat/>
    <w:rsid w:val="0036502C"/>
    <w:pPr>
      <w:keepNext/>
      <w:numPr>
        <w:numId w:val="2"/>
      </w:numPr>
      <w:tabs>
        <w:tab w:val="left" w:pos="720"/>
      </w:tabs>
      <w:spacing w:before="240" w:after="240"/>
      <w:jc w:val="both"/>
      <w:outlineLvl w:val="0"/>
    </w:pPr>
    <w:rPr>
      <w:b/>
    </w:rPr>
  </w:style>
  <w:style w:type="paragraph" w:styleId="Virsraksts3">
    <w:name w:val="heading 3"/>
    <w:aliases w:val="Heading 3 Char1,Heading 3 Char Char,Apakšapakšnodaļa,hd3,h3,Antraste 3,Antraste 31,Antraste 32,Antraste 33,Antraste 34,Antraste 35,Antraste 36,Antraste 37,Char1"/>
    <w:basedOn w:val="Parasts"/>
    <w:next w:val="Parasts"/>
    <w:link w:val="Virsraksts3Rakstz"/>
    <w:uiPriority w:val="9"/>
    <w:unhideWhenUsed/>
    <w:qFormat/>
    <w:rsid w:val="0036502C"/>
    <w:pPr>
      <w:keepNext/>
      <w:keepLines/>
      <w:numPr>
        <w:ilvl w:val="2"/>
        <w:numId w:val="1"/>
      </w:numPr>
      <w:spacing w:before="200"/>
      <w:outlineLvl w:val="2"/>
    </w:pPr>
    <w:rPr>
      <w:rFonts w:asciiTheme="majorHAnsi" w:eastAsiaTheme="majorEastAsia" w:hAnsiTheme="majorHAnsi" w:cstheme="majorBidi"/>
      <w:b/>
      <w:bCs/>
      <w:color w:val="5B9BD5" w:themeColor="accent1"/>
    </w:rPr>
  </w:style>
  <w:style w:type="paragraph" w:styleId="Virsraksts4">
    <w:name w:val="heading 4"/>
    <w:aliases w:val="Heading 4 Char Char,Heading 4 Char1,Heading 4 Char2 Char,Heading 4 Char1 Char Char,Heading 4 Char Char Char Char,Heading 4 Char Char1 Char,Heading 4 Char2,Heading 4 Char Heading 3 Char2 Char Char,Heading 4 Char Char2"/>
    <w:basedOn w:val="Parasts"/>
    <w:next w:val="Parasts"/>
    <w:link w:val="Virsraksts4Rakstz"/>
    <w:uiPriority w:val="9"/>
    <w:unhideWhenUsed/>
    <w:qFormat/>
    <w:rsid w:val="0036502C"/>
    <w:pPr>
      <w:keepNext/>
      <w:numPr>
        <w:ilvl w:val="3"/>
        <w:numId w:val="1"/>
      </w:numPr>
      <w:spacing w:before="240" w:after="60"/>
      <w:outlineLvl w:val="3"/>
    </w:pPr>
    <w:rPr>
      <w:b/>
      <w:bCs/>
      <w:sz w:val="28"/>
      <w:szCs w:val="28"/>
      <w:lang w:val="en-GB"/>
    </w:rPr>
  </w:style>
  <w:style w:type="paragraph" w:styleId="Virsraksts5">
    <w:name w:val="heading 5"/>
    <w:basedOn w:val="Parasts"/>
    <w:next w:val="Parasts"/>
    <w:link w:val="Virsraksts5Rakstz"/>
    <w:uiPriority w:val="9"/>
    <w:unhideWhenUsed/>
    <w:qFormat/>
    <w:rsid w:val="0036502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Virsraksts6">
    <w:name w:val="heading 6"/>
    <w:basedOn w:val="Parasts"/>
    <w:next w:val="Parasts"/>
    <w:link w:val="Virsraksts6Rakstz"/>
    <w:uiPriority w:val="9"/>
    <w:unhideWhenUsed/>
    <w:qFormat/>
    <w:rsid w:val="0036502C"/>
    <w:pPr>
      <w:keepNext/>
      <w:numPr>
        <w:ilvl w:val="5"/>
        <w:numId w:val="1"/>
      </w:numPr>
      <w:outlineLvl w:val="5"/>
    </w:pPr>
    <w:rPr>
      <w:b/>
      <w:bCs/>
    </w:rPr>
  </w:style>
  <w:style w:type="paragraph" w:styleId="Virsraksts7">
    <w:name w:val="heading 7"/>
    <w:basedOn w:val="Parasts"/>
    <w:next w:val="Parasts"/>
    <w:link w:val="Virsraksts7Rakstz"/>
    <w:uiPriority w:val="9"/>
    <w:unhideWhenUsed/>
    <w:qFormat/>
    <w:rsid w:val="0036502C"/>
    <w:pPr>
      <w:numPr>
        <w:ilvl w:val="6"/>
        <w:numId w:val="1"/>
      </w:numPr>
      <w:spacing w:before="240" w:after="60"/>
      <w:outlineLvl w:val="6"/>
    </w:pPr>
    <w:rPr>
      <w:lang w:val="en-GB"/>
    </w:rPr>
  </w:style>
  <w:style w:type="paragraph" w:styleId="Virsraksts8">
    <w:name w:val="heading 8"/>
    <w:aliases w:val="Heading 8 Char2,Heading 8 Char1 Char,Heading 8 Char Char Char,Heading 8 Char Char1,Heading 8 Char2 Char,Heading 8 Char1 Char Char,Heading 8 Char Char Char Char,Heading 8 Char Char1 Char,Heading 8 Char1,Heading 8 Char Char"/>
    <w:basedOn w:val="Parasts"/>
    <w:next w:val="Parasts"/>
    <w:link w:val="Virsraksts8Rakstz"/>
    <w:uiPriority w:val="9"/>
    <w:unhideWhenUsed/>
    <w:qFormat/>
    <w:rsid w:val="0036502C"/>
    <w:pPr>
      <w:keepNext/>
      <w:numPr>
        <w:ilvl w:val="7"/>
        <w:numId w:val="1"/>
      </w:numPr>
      <w:jc w:val="center"/>
      <w:outlineLvl w:val="7"/>
    </w:pPr>
    <w:rPr>
      <w:b/>
      <w:bCs/>
      <w:sz w:val="48"/>
    </w:rPr>
  </w:style>
  <w:style w:type="paragraph" w:styleId="Virsraksts9">
    <w:name w:val="heading 9"/>
    <w:aliases w:val="Heading 9 Char2,Heading 9 Char1 Char,Heading 9 Char Char Char,Heading 9 Char Char1,Heading 9 Char2 Char,Heading 9 Char1 Char Char,Heading 9 Char Char Char Char,Heading 9 Char Char1 Char,Heading 9 Char1,Heading 9 Char Char"/>
    <w:basedOn w:val="Parasts"/>
    <w:next w:val="Parasts"/>
    <w:link w:val="Virsraksts9Rakstz"/>
    <w:uiPriority w:val="9"/>
    <w:unhideWhenUsed/>
    <w:qFormat/>
    <w:rsid w:val="0036502C"/>
    <w:pPr>
      <w:numPr>
        <w:ilvl w:val="8"/>
        <w:numId w:val="1"/>
      </w:numPr>
      <w:spacing w:before="240" w:after="60"/>
      <w:outlineLvl w:val="8"/>
    </w:pPr>
    <w:rPr>
      <w:rFonts w:ascii="Arial" w:hAnsi="Arial" w:cs="Arial"/>
      <w:sz w:val="22"/>
      <w:szCs w:val="22"/>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First subtitle Rakstz.,Section Heading Rakstz.,heading1 Rakstz.,Antraste 1 Rakstz.,h1 Rakstz."/>
    <w:basedOn w:val="Noklusjumarindkopasfonts"/>
    <w:link w:val="Virsraksts1"/>
    <w:uiPriority w:val="9"/>
    <w:rsid w:val="0036502C"/>
    <w:rPr>
      <w:rFonts w:ascii="Times New Roman" w:eastAsia="Times New Roman" w:hAnsi="Times New Roman" w:cs="Times New Roman"/>
      <w:b/>
      <w:sz w:val="24"/>
      <w:szCs w:val="24"/>
      <w:lang w:val="lv-LV"/>
    </w:rPr>
  </w:style>
  <w:style w:type="character" w:customStyle="1" w:styleId="Virsraksts3Rakstz">
    <w:name w:val="Virsraksts 3 Rakstz."/>
    <w:aliases w:val="Heading 3 Char1 Rakstz.,Heading 3 Char Char Rakstz.,Apakšapakšnodaļa Rakstz.,hd3 Rakstz.,h3 Rakstz.,Antraste 3 Rakstz.,Antraste 31 Rakstz.,Antraste 32 Rakstz.,Antraste 33 Rakstz.,Antraste 34 Rakstz.,Antraste 35 Rakstz.,Char1 Rakstz."/>
    <w:basedOn w:val="Noklusjumarindkopasfonts"/>
    <w:link w:val="Virsraksts3"/>
    <w:uiPriority w:val="9"/>
    <w:rsid w:val="0036502C"/>
    <w:rPr>
      <w:rFonts w:asciiTheme="majorHAnsi" w:eastAsiaTheme="majorEastAsia" w:hAnsiTheme="majorHAnsi" w:cstheme="majorBidi"/>
      <w:b/>
      <w:bCs/>
      <w:color w:val="5B9BD5" w:themeColor="accent1"/>
      <w:sz w:val="24"/>
      <w:szCs w:val="24"/>
      <w:lang w:val="lv-LV"/>
    </w:rPr>
  </w:style>
  <w:style w:type="character" w:customStyle="1" w:styleId="Virsraksts4Rakstz">
    <w:name w:val="Virsraksts 4 Rakstz."/>
    <w:aliases w:val="Heading 4 Char Char Rakstz.,Heading 4 Char1 Rakstz.,Heading 4 Char2 Char Rakstz.,Heading 4 Char1 Char Char Rakstz.,Heading 4 Char Char Char Char Rakstz.,Heading 4 Char Char1 Char Rakstz.,Heading 4 Char2 Rakstz."/>
    <w:basedOn w:val="Noklusjumarindkopasfonts"/>
    <w:link w:val="Virsraksts4"/>
    <w:uiPriority w:val="9"/>
    <w:rsid w:val="0036502C"/>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uiPriority w:val="9"/>
    <w:rsid w:val="0036502C"/>
    <w:rPr>
      <w:rFonts w:asciiTheme="majorHAnsi" w:eastAsiaTheme="majorEastAsia" w:hAnsiTheme="majorHAnsi" w:cstheme="majorBidi"/>
      <w:color w:val="2E74B5" w:themeColor="accent1" w:themeShade="BF"/>
      <w:sz w:val="24"/>
      <w:szCs w:val="24"/>
      <w:lang w:val="lv-LV"/>
    </w:rPr>
  </w:style>
  <w:style w:type="character" w:customStyle="1" w:styleId="Virsraksts6Rakstz">
    <w:name w:val="Virsraksts 6 Rakstz."/>
    <w:basedOn w:val="Noklusjumarindkopasfonts"/>
    <w:link w:val="Virsraksts6"/>
    <w:uiPriority w:val="9"/>
    <w:rsid w:val="0036502C"/>
    <w:rPr>
      <w:rFonts w:ascii="Times New Roman" w:eastAsia="Times New Roman" w:hAnsi="Times New Roman" w:cs="Times New Roman"/>
      <w:b/>
      <w:bCs/>
      <w:sz w:val="24"/>
      <w:szCs w:val="24"/>
      <w:lang w:val="lv-LV"/>
    </w:rPr>
  </w:style>
  <w:style w:type="character" w:customStyle="1" w:styleId="Virsraksts7Rakstz">
    <w:name w:val="Virsraksts 7 Rakstz."/>
    <w:basedOn w:val="Noklusjumarindkopasfonts"/>
    <w:link w:val="Virsraksts7"/>
    <w:uiPriority w:val="9"/>
    <w:rsid w:val="0036502C"/>
    <w:rPr>
      <w:rFonts w:ascii="Times New Roman" w:eastAsia="Times New Roman" w:hAnsi="Times New Roman" w:cs="Times New Roman"/>
      <w:sz w:val="24"/>
      <w:szCs w:val="24"/>
      <w:lang w:val="en-GB"/>
    </w:rPr>
  </w:style>
  <w:style w:type="character" w:customStyle="1" w:styleId="Virsraksts8Rakstz">
    <w:name w:val="Virsraksts 8 Rakstz."/>
    <w:aliases w:val="Heading 8 Char2 Rakstz.,Heading 8 Char1 Char Rakstz.,Heading 8 Char Char Char Rakstz.,Heading 8 Char Char1 Rakstz.,Heading 8 Char2 Char Rakstz.,Heading 8 Char1 Char Char Rakstz.,Heading 8 Char Char Char Char Rakstz."/>
    <w:basedOn w:val="Noklusjumarindkopasfonts"/>
    <w:link w:val="Virsraksts8"/>
    <w:uiPriority w:val="9"/>
    <w:rsid w:val="0036502C"/>
    <w:rPr>
      <w:rFonts w:ascii="Times New Roman" w:eastAsia="Times New Roman" w:hAnsi="Times New Roman" w:cs="Times New Roman"/>
      <w:b/>
      <w:bCs/>
      <w:sz w:val="48"/>
      <w:szCs w:val="24"/>
      <w:lang w:val="lv-LV"/>
    </w:rPr>
  </w:style>
  <w:style w:type="character" w:customStyle="1" w:styleId="Virsraksts9Rakstz">
    <w:name w:val="Virsraksts 9 Rakstz."/>
    <w:aliases w:val="Heading 9 Char2 Rakstz.,Heading 9 Char1 Char Rakstz.,Heading 9 Char Char Char Rakstz.,Heading 9 Char Char1 Rakstz.,Heading 9 Char2 Char Rakstz.,Heading 9 Char1 Char Char Rakstz.,Heading 9 Char Char Char Char Rakstz."/>
    <w:basedOn w:val="Noklusjumarindkopasfonts"/>
    <w:link w:val="Virsraksts9"/>
    <w:uiPriority w:val="9"/>
    <w:rsid w:val="0036502C"/>
    <w:rPr>
      <w:rFonts w:ascii="Arial" w:eastAsia="Times New Roman" w:hAnsi="Arial" w:cs="Arial"/>
      <w:lang w:val="en-GB"/>
    </w:rPr>
  </w:style>
  <w:style w:type="character" w:customStyle="1" w:styleId="GalveneRakstz">
    <w:name w:val="Galvene Rakstz."/>
    <w:aliases w:val="Message Rakstz."/>
    <w:basedOn w:val="Noklusjumarindkopasfonts"/>
    <w:link w:val="Galvene"/>
    <w:locked/>
    <w:rsid w:val="0036502C"/>
    <w:rPr>
      <w:rFonts w:ascii="Times New Roman" w:eastAsia="Times New Roman" w:hAnsi="Times New Roman" w:cs="Times New Roman"/>
      <w:sz w:val="24"/>
      <w:szCs w:val="24"/>
    </w:rPr>
  </w:style>
  <w:style w:type="paragraph" w:styleId="Galvene">
    <w:name w:val="header"/>
    <w:aliases w:val="Message"/>
    <w:basedOn w:val="Parasts"/>
    <w:link w:val="GalveneRakstz"/>
    <w:unhideWhenUsed/>
    <w:rsid w:val="0036502C"/>
    <w:pPr>
      <w:tabs>
        <w:tab w:val="center" w:pos="4153"/>
        <w:tab w:val="right" w:pos="8306"/>
      </w:tabs>
    </w:pPr>
    <w:rPr>
      <w:lang w:val="en-US"/>
    </w:rPr>
  </w:style>
  <w:style w:type="character" w:customStyle="1" w:styleId="HeaderChar1">
    <w:name w:val="Header Char1"/>
    <w:basedOn w:val="Noklusjumarindkopasfonts"/>
    <w:uiPriority w:val="99"/>
    <w:semiHidden/>
    <w:rsid w:val="0036502C"/>
    <w:rPr>
      <w:rFonts w:ascii="Times New Roman" w:eastAsia="Times New Roman" w:hAnsi="Times New Roman" w:cs="Times New Roman"/>
      <w:sz w:val="24"/>
      <w:szCs w:val="24"/>
      <w:lang w:val="lv-LV"/>
    </w:rPr>
  </w:style>
  <w:style w:type="paragraph" w:styleId="Kjene">
    <w:name w:val="footer"/>
    <w:aliases w:val="Char5 Char"/>
    <w:basedOn w:val="Parasts"/>
    <w:link w:val="KjeneRakstz"/>
    <w:uiPriority w:val="99"/>
    <w:unhideWhenUsed/>
    <w:rsid w:val="0036502C"/>
    <w:pPr>
      <w:tabs>
        <w:tab w:val="center" w:pos="4153"/>
        <w:tab w:val="right" w:pos="8306"/>
      </w:tabs>
    </w:pPr>
  </w:style>
  <w:style w:type="character" w:customStyle="1" w:styleId="KjeneRakstz">
    <w:name w:val="Kājene Rakstz."/>
    <w:aliases w:val="Char5 Char Rakstz."/>
    <w:basedOn w:val="Noklusjumarindkopasfonts"/>
    <w:link w:val="Kjene"/>
    <w:uiPriority w:val="99"/>
    <w:rsid w:val="0036502C"/>
    <w:rPr>
      <w:rFonts w:ascii="Times New Roman" w:eastAsia="Times New Roman" w:hAnsi="Times New Roman" w:cs="Times New Roman"/>
      <w:sz w:val="24"/>
      <w:szCs w:val="24"/>
      <w:lang w:val="lv-LV"/>
    </w:rPr>
  </w:style>
  <w:style w:type="character" w:customStyle="1" w:styleId="SarakstarindkopaRakstz">
    <w:name w:val="Saraksta rindkopa Rakstz."/>
    <w:aliases w:val="Syle 1 Rakstz.,Normal bullet 2 Rakstz.,Bullet list Rakstz.,Saistīto dokumentu saraksts Rakstz.,Numurets Rakstz.,PPS_Bullet Rakstz.,Virsraksti Rakstz.,2 Rakstz.,Strip Rakstz.,H&amp;P List Paragraph Rakstz.,Bullets Rakstz."/>
    <w:link w:val="Sarakstarindkopa"/>
    <w:uiPriority w:val="34"/>
    <w:qFormat/>
    <w:locked/>
    <w:rsid w:val="0036502C"/>
    <w:rPr>
      <w:rFonts w:ascii="Times New Roman" w:eastAsia="Calibri" w:hAnsi="Times New Roman" w:cs="Times New Roman"/>
      <w:sz w:val="24"/>
    </w:rPr>
  </w:style>
  <w:style w:type="paragraph" w:styleId="Sarakstarindkopa">
    <w:name w:val="List Paragraph"/>
    <w:aliases w:val="Syle 1,Normal bullet 2,Bullet list,Saistīto dokumentu saraksts,Numurets,PPS_Bullet,Virsraksti,2,Strip,H&amp;P List Paragraph,Bullets,Numbered List,List Paragraph1,Paragraph,Bullet point 1,1st level - Bullet List Paragraph,list paragraph"/>
    <w:basedOn w:val="Parasts"/>
    <w:link w:val="SarakstarindkopaRakstz"/>
    <w:uiPriority w:val="34"/>
    <w:qFormat/>
    <w:rsid w:val="0036502C"/>
    <w:pPr>
      <w:spacing w:after="200" w:line="276" w:lineRule="auto"/>
      <w:ind w:left="720"/>
      <w:contextualSpacing/>
    </w:pPr>
    <w:rPr>
      <w:rFonts w:eastAsia="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4409</Words>
  <Characters>2514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Šiliņš</dc:creator>
  <cp:keywords/>
  <dc:description/>
  <cp:lastModifiedBy>Ints Jurjāns</cp:lastModifiedBy>
  <cp:revision>3</cp:revision>
  <dcterms:created xsi:type="dcterms:W3CDTF">2024-02-06T12:53:00Z</dcterms:created>
  <dcterms:modified xsi:type="dcterms:W3CDTF">2025-02-11T13:22:00Z</dcterms:modified>
</cp:coreProperties>
</file>