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A99B1" w14:textId="56A37B62" w:rsidR="00E24AA3" w:rsidRPr="00E24AA3" w:rsidRDefault="003C0E79" w:rsidP="00E24AA3">
      <w:pPr>
        <w:pStyle w:val="Sarakstarindkopa"/>
        <w:tabs>
          <w:tab w:val="left" w:pos="720"/>
        </w:tabs>
        <w:ind w:hanging="720"/>
        <w:jc w:val="center"/>
        <w:rPr>
          <w:b/>
          <w:bCs/>
        </w:rPr>
      </w:pPr>
      <w:bookmarkStart w:id="0" w:name="_Ref480736290"/>
      <w:bookmarkStart w:id="1" w:name="_Ref158629959"/>
      <w:bookmarkStart w:id="2" w:name="_Toc177109932"/>
      <w:r>
        <w:rPr>
          <w:b/>
          <w:bCs/>
        </w:rPr>
        <w:t>3</w:t>
      </w:r>
      <w:r w:rsidR="00E24AA3">
        <w:rPr>
          <w:b/>
          <w:bCs/>
        </w:rPr>
        <w:t>. </w:t>
      </w:r>
      <w:r w:rsidR="00E24AA3" w:rsidRPr="00E24AA3">
        <w:rPr>
          <w:b/>
          <w:bCs/>
        </w:rPr>
        <w:t xml:space="preserve">pielikums – </w:t>
      </w:r>
      <w:bookmarkEnd w:id="0"/>
      <w:r w:rsidR="00E24AA3" w:rsidRPr="00E24AA3">
        <w:rPr>
          <w:b/>
          <w:bCs/>
        </w:rPr>
        <w:t>Tehniskā specifikācija</w:t>
      </w:r>
      <w:bookmarkEnd w:id="1"/>
      <w:bookmarkEnd w:id="2"/>
    </w:p>
    <w:p w14:paraId="2C81B645" w14:textId="77777777" w:rsidR="00E24AA3" w:rsidRPr="001A3626" w:rsidRDefault="00E24AA3" w:rsidP="00E24AA3">
      <w:pPr>
        <w:pStyle w:val="Sarakstarindkopa"/>
        <w:tabs>
          <w:tab w:val="left" w:pos="720"/>
        </w:tabs>
      </w:pPr>
    </w:p>
    <w:p w14:paraId="34E043CF" w14:textId="52D7492F" w:rsidR="003C0E79" w:rsidRDefault="003C0E79" w:rsidP="00E24AA3">
      <w:pPr>
        <w:tabs>
          <w:tab w:val="left" w:pos="720"/>
        </w:tabs>
        <w:jc w:val="center"/>
      </w:pPr>
      <w:r>
        <w:t xml:space="preserve">Piegādātāju izvēles procedūra </w:t>
      </w:r>
      <w:r w:rsidRPr="00997133">
        <w:t>„Audita veikšana projektam „Rīgas ostas divējāda lietojuma jaudas palielināšana, investējot autoceļu un dzelzceļa piekļuves, un piestātņu infrastruktūrā” (</w:t>
      </w:r>
      <w:r w:rsidRPr="00997133">
        <w:rPr>
          <w:i/>
          <w:iCs/>
        </w:rPr>
        <w:t>Project 101113544 – 22-LV-TM-MilMobRigaPort</w:t>
      </w:r>
      <w:r w:rsidRPr="00997133">
        <w:t xml:space="preserve">)” </w:t>
      </w:r>
    </w:p>
    <w:p w14:paraId="677482D5" w14:textId="62DEEE77" w:rsidR="00E24AA3" w:rsidRPr="001A3626" w:rsidRDefault="00E24AA3" w:rsidP="00E24AA3">
      <w:pPr>
        <w:tabs>
          <w:tab w:val="left" w:pos="720"/>
        </w:tabs>
        <w:jc w:val="center"/>
      </w:pPr>
      <w:r w:rsidRPr="001A3626">
        <w:t>(</w:t>
      </w:r>
      <w:proofErr w:type="spellStart"/>
      <w:r w:rsidRPr="001A3626">
        <w:t>Id</w:t>
      </w:r>
      <w:proofErr w:type="spellEnd"/>
      <w:r w:rsidRPr="001A3626">
        <w:t>. Nr.</w:t>
      </w:r>
      <w:r w:rsidR="003C0E79">
        <w:t xml:space="preserve"> </w:t>
      </w:r>
      <w:r w:rsidRPr="001A3626">
        <w:t>2024</w:t>
      </w:r>
      <w:r w:rsidR="003C0E79">
        <w:t>/18</w:t>
      </w:r>
      <w:r w:rsidRPr="001A3626">
        <w:t>)</w:t>
      </w:r>
    </w:p>
    <w:p w14:paraId="51A40D8C" w14:textId="0751D42D" w:rsidR="003C0E79" w:rsidRDefault="003C0E79" w:rsidP="003C0E79">
      <w:pPr>
        <w:spacing w:after="160" w:line="259" w:lineRule="auto"/>
        <w:jc w:val="center"/>
      </w:pPr>
      <w:r>
        <w:rPr>
          <w:noProof/>
          <w14:ligatures w14:val="standardContextual"/>
        </w:rPr>
        <w:drawing>
          <wp:inline distT="0" distB="0" distL="0" distR="0" wp14:anchorId="07247B4F" wp14:editId="7BBF2229">
            <wp:extent cx="5064981" cy="7388176"/>
            <wp:effectExtent l="0" t="0" r="2540" b="3810"/>
            <wp:docPr id="506460276" name="Attēls 1" descr="Attēls, kurā ir teksts, vēstule, dokuments, fon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460276" name="Attēls 1" descr="Attēls, kurā ir teksts, vēstule, dokuments, fonts&#10;&#10;Apraksts ģenerēts automātiski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3853" cy="740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6E8E" w14:textId="77777777" w:rsidR="003C0E79" w:rsidRDefault="003C0E79">
      <w:pPr>
        <w:spacing w:after="160" w:line="259" w:lineRule="auto"/>
      </w:pPr>
      <w:r>
        <w:br w:type="page"/>
      </w:r>
    </w:p>
    <w:p w14:paraId="5228EA34" w14:textId="6237694B" w:rsidR="003C0E79" w:rsidRDefault="003C0E79" w:rsidP="003C0E79">
      <w:pPr>
        <w:spacing w:after="160" w:line="259" w:lineRule="auto"/>
        <w:jc w:val="center"/>
        <w:rPr>
          <w:noProof/>
          <w14:ligatures w14:val="standardContextual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02CF3F89" wp14:editId="2375A850">
            <wp:extent cx="5477407" cy="8698727"/>
            <wp:effectExtent l="0" t="0" r="9525" b="7620"/>
            <wp:docPr id="891469021" name="Attēls 1" descr="Attēls, kurā ir teksts, ekrānuzņēmums, fonts, cipar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69021" name="Attēls 1" descr="Attēls, kurā ir teksts, ekrānuzņēmums, fonts, cipars&#10;&#10;Apraksts ģenerēts automātiski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5599" cy="871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br w:type="page"/>
      </w:r>
    </w:p>
    <w:p w14:paraId="14E92C2B" w14:textId="784E3C0A" w:rsidR="003C0E79" w:rsidRDefault="003C0E79" w:rsidP="003C0E79">
      <w:pPr>
        <w:spacing w:after="160" w:line="259" w:lineRule="auto"/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10AA6F39" wp14:editId="39847F6C">
            <wp:extent cx="5222339" cy="8404529"/>
            <wp:effectExtent l="0" t="0" r="0" b="0"/>
            <wp:docPr id="48971695" name="Attēls 1" descr="Attēls, kurā ir teksts, papīrs, fonts, vēstul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1695" name="Attēls 1" descr="Attēls, kurā ir teksts, papīrs, fonts, vēstule&#10;&#10;Apraksts ģenerēts automātisk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0490" cy="841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lastRenderedPageBreak/>
        <w:drawing>
          <wp:inline distT="0" distB="0" distL="0" distR="0" wp14:anchorId="2A25B4A5" wp14:editId="128CD52F">
            <wp:extent cx="5706863" cy="8786191"/>
            <wp:effectExtent l="0" t="0" r="8255" b="0"/>
            <wp:docPr id="2017829553" name="Attēls 1" descr="Attēls, kurā ir teksts, vēstule, dokuments, papīr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829553" name="Attēls 1" descr="Attēls, kurā ir teksts, vēstule, dokuments, papīrs&#10;&#10;Apraksts ģenerēts automātiski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6974" cy="880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E79" w:rsidSect="00E24AA3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04CC"/>
    <w:multiLevelType w:val="hybridMultilevel"/>
    <w:tmpl w:val="8668AA32"/>
    <w:lvl w:ilvl="0" w:tplc="DC569014">
      <w:start w:val="1"/>
      <w:numFmt w:val="decimal"/>
      <w:lvlText w:val="%1."/>
      <w:lvlJc w:val="left"/>
      <w:pPr>
        <w:ind w:left="3763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F31DD5"/>
    <w:multiLevelType w:val="hybridMultilevel"/>
    <w:tmpl w:val="6AC6C4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26590"/>
    <w:multiLevelType w:val="hybridMultilevel"/>
    <w:tmpl w:val="BD4478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F0889"/>
    <w:multiLevelType w:val="multilevel"/>
    <w:tmpl w:val="8DB49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429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0108022">
    <w:abstractNumId w:val="1"/>
  </w:num>
  <w:num w:numId="3" w16cid:durableId="1576815944">
    <w:abstractNumId w:val="3"/>
  </w:num>
  <w:num w:numId="4" w16cid:durableId="704596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A3"/>
    <w:rsid w:val="00060A39"/>
    <w:rsid w:val="003C0E79"/>
    <w:rsid w:val="006142AB"/>
    <w:rsid w:val="006948F0"/>
    <w:rsid w:val="00CE79AA"/>
    <w:rsid w:val="00E24AA3"/>
    <w:rsid w:val="00E41D2A"/>
    <w:rsid w:val="00EF6637"/>
    <w:rsid w:val="00F57D6C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53A7"/>
  <w15:chartTrackingRefBased/>
  <w15:docId w15:val="{69A11221-2053-4E67-B67F-38C69688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4A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Virsraksts1">
    <w:name w:val="heading 1"/>
    <w:aliases w:val="H1,First subtitle,Section Heading,heading1,Antraste 1,h1"/>
    <w:basedOn w:val="Parasts"/>
    <w:next w:val="Parasts"/>
    <w:link w:val="Virsraksts1Rakstz"/>
    <w:uiPriority w:val="9"/>
    <w:qFormat/>
    <w:rsid w:val="00E24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2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24A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24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24A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24A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24A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24A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24A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,First subtitle Rakstz.,Section Heading Rakstz.,heading1 Rakstz.,Antraste 1 Rakstz.,h1 Rakstz."/>
    <w:basedOn w:val="Noklusjumarindkopasfonts"/>
    <w:link w:val="Virsraksts1"/>
    <w:uiPriority w:val="9"/>
    <w:rsid w:val="00E24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24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24A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24AA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24AA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24AA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24AA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24AA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24AA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24A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2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24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24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2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24AA3"/>
    <w:rPr>
      <w:i/>
      <w:iCs/>
      <w:color w:val="404040" w:themeColor="text1" w:themeTint="BF"/>
    </w:rPr>
  </w:style>
  <w:style w:type="paragraph" w:styleId="Sarakstarindkopa">
    <w:name w:val="List Paragraph"/>
    <w:aliases w:val="Syle 1,Normal bullet 2,Bullet list,Saistīto dokumentu saraksts,Numurets,PPS_Bullet,Virsraksti,2,Strip,H&amp;P List Paragraph,Bullets,Numbered List,List Paragraph1,Paragraph,Bullet point 1,1st level - Bullet List Paragraph,list paragraph"/>
    <w:basedOn w:val="Parasts"/>
    <w:link w:val="SarakstarindkopaRakstz"/>
    <w:uiPriority w:val="34"/>
    <w:qFormat/>
    <w:rsid w:val="00E24AA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24AA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24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24AA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24AA3"/>
    <w:rPr>
      <w:b/>
      <w:bCs/>
      <w:smallCaps/>
      <w:color w:val="2F5496" w:themeColor="accent1" w:themeShade="BF"/>
      <w:spacing w:val="5"/>
    </w:rPr>
  </w:style>
  <w:style w:type="character" w:customStyle="1" w:styleId="SarakstarindkopaRakstz">
    <w:name w:val="Saraksta rindkopa Rakstz."/>
    <w:aliases w:val="Syle 1 Rakstz.,Normal bullet 2 Rakstz.,Bullet list Rakstz.,Saistīto dokumentu saraksts Rakstz.,Numurets Rakstz.,PPS_Bullet Rakstz.,Virsraksti Rakstz.,2 Rakstz.,Strip Rakstz.,H&amp;P List Paragraph Rakstz.,Bullets Rakstz."/>
    <w:link w:val="Sarakstarindkopa"/>
    <w:uiPriority w:val="34"/>
    <w:qFormat/>
    <w:locked/>
    <w:rsid w:val="00E24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190</Words>
  <Characters>109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Jurjāns</dc:creator>
  <cp:keywords/>
  <dc:description/>
  <cp:lastModifiedBy>Ints Jurjāns</cp:lastModifiedBy>
  <cp:revision>3</cp:revision>
  <dcterms:created xsi:type="dcterms:W3CDTF">2024-11-21T11:53:00Z</dcterms:created>
  <dcterms:modified xsi:type="dcterms:W3CDTF">2024-11-21T11:59:00Z</dcterms:modified>
</cp:coreProperties>
</file>