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8B1E" w14:textId="7C7925BB" w:rsidR="0000183C" w:rsidRPr="00271970" w:rsidRDefault="0000183C" w:rsidP="00271970">
      <w:pPr>
        <w:pStyle w:val="Heading1"/>
        <w:tabs>
          <w:tab w:val="left" w:pos="720"/>
        </w:tabs>
        <w:spacing w:before="120" w:after="60" w:line="276" w:lineRule="auto"/>
        <w:rPr>
          <w:i/>
        </w:rPr>
      </w:pPr>
      <w:r w:rsidRPr="00271970">
        <w:t>Piegādātāju izvēles procedūra</w:t>
      </w:r>
    </w:p>
    <w:p w14:paraId="296DD172" w14:textId="77777777" w:rsidR="0000183C" w:rsidRPr="00A1329C" w:rsidRDefault="0000183C" w:rsidP="0000183C">
      <w:pPr>
        <w:pStyle w:val="Header"/>
        <w:spacing w:line="276" w:lineRule="auto"/>
        <w:jc w:val="center"/>
        <w:rPr>
          <w:b/>
          <w:caps/>
        </w:rPr>
      </w:pPr>
      <w:r w:rsidRPr="00A1329C">
        <w:rPr>
          <w:b/>
          <w:caps/>
        </w:rPr>
        <w:t>finanšu piedāvājums</w:t>
      </w:r>
    </w:p>
    <w:p w14:paraId="7508CA31" w14:textId="77777777" w:rsidR="0000183C" w:rsidRPr="00A1329C" w:rsidRDefault="0000183C" w:rsidP="0000183C">
      <w:r w:rsidRPr="00A1329C">
        <w:t>_____________________________________________</w:t>
      </w:r>
    </w:p>
    <w:p w14:paraId="6D41BA73" w14:textId="77777777" w:rsidR="0000183C" w:rsidRPr="000E74E5" w:rsidRDefault="0000183C" w:rsidP="0000183C">
      <w:pPr>
        <w:rPr>
          <w:lang w:val="lv-LV"/>
        </w:rPr>
      </w:pPr>
      <w:r w:rsidRPr="000E74E5">
        <w:rPr>
          <w:lang w:val="lv-LV"/>
        </w:rPr>
        <w:t>Pretendenta nosaukums</w:t>
      </w:r>
    </w:p>
    <w:p w14:paraId="0D9AC956" w14:textId="77777777" w:rsidR="0000183C" w:rsidRDefault="0000183C" w:rsidP="0000183C">
      <w:pPr>
        <w:pStyle w:val="ListParagraph"/>
        <w:tabs>
          <w:tab w:val="left" w:pos="8628"/>
        </w:tabs>
        <w:ind w:left="360"/>
        <w:jc w:val="both"/>
        <w:rPr>
          <w:lang w:eastAsia="lv-LV"/>
        </w:rPr>
      </w:pPr>
    </w:p>
    <w:p w14:paraId="062AAFF4" w14:textId="6AF4AF76" w:rsidR="0000183C" w:rsidRPr="00570B78" w:rsidRDefault="0000183C" w:rsidP="00570B78">
      <w:pPr>
        <w:tabs>
          <w:tab w:val="left" w:pos="8628"/>
        </w:tabs>
        <w:spacing w:line="276" w:lineRule="auto"/>
        <w:jc w:val="both"/>
        <w:rPr>
          <w:b/>
          <w:sz w:val="22"/>
          <w:szCs w:val="22"/>
          <w:lang w:val="lv-LV" w:eastAsia="lv-LV"/>
        </w:rPr>
      </w:pPr>
      <w:r w:rsidRPr="00A56D6F">
        <w:rPr>
          <w:sz w:val="22"/>
          <w:szCs w:val="22"/>
          <w:lang w:val="lv-LV" w:eastAsia="lv-LV"/>
        </w:rPr>
        <w:t xml:space="preserve">Piedāvājam veikt </w:t>
      </w:r>
      <w:r w:rsidR="00570B78">
        <w:rPr>
          <w:sz w:val="22"/>
          <w:szCs w:val="22"/>
          <w:lang w:val="lv-LV" w:eastAsia="lv-LV"/>
        </w:rPr>
        <w:t>darbus</w:t>
      </w:r>
      <w:r w:rsidRPr="00A56D6F">
        <w:rPr>
          <w:sz w:val="22"/>
          <w:szCs w:val="22"/>
          <w:lang w:val="lv-LV" w:eastAsia="lv-LV"/>
        </w:rPr>
        <w:t xml:space="preserve"> saskaņā ar Piegādātāju izvēles procedūras </w:t>
      </w:r>
      <w:r w:rsidR="00570B78">
        <w:rPr>
          <w:sz w:val="22"/>
          <w:szCs w:val="22"/>
          <w:lang w:val="lv-LV" w:eastAsia="lv-LV"/>
        </w:rPr>
        <w:t>“</w:t>
      </w:r>
      <w:r w:rsidR="00570B78" w:rsidRPr="00570B78">
        <w:rPr>
          <w:lang w:val="lv-LV"/>
        </w:rPr>
        <w:t>Virtuālās tūres izstrāde un integrācija esošajā Rīgas Brīvostas pārvaldes digitālajā muzejā</w:t>
      </w:r>
      <w:r w:rsidR="00570B78">
        <w:rPr>
          <w:lang w:val="lv-LV"/>
        </w:rPr>
        <w:t>” atbilstoši</w:t>
      </w:r>
      <w:r w:rsidRPr="00570B78">
        <w:rPr>
          <w:sz w:val="22"/>
          <w:szCs w:val="22"/>
          <w:lang w:val="lv-LV" w:eastAsia="lv-LV"/>
        </w:rPr>
        <w:t xml:space="preserve"> </w:t>
      </w:r>
      <w:r w:rsidR="00570B78">
        <w:rPr>
          <w:sz w:val="22"/>
          <w:szCs w:val="22"/>
          <w:lang w:val="lv-LV" w:eastAsia="lv-LV"/>
        </w:rPr>
        <w:t>t</w:t>
      </w:r>
      <w:r w:rsidRPr="00570B78">
        <w:rPr>
          <w:sz w:val="22"/>
          <w:szCs w:val="22"/>
          <w:lang w:val="lv-LV" w:eastAsia="lv-LV"/>
        </w:rPr>
        <w:t>ehniskā specifikācija</w:t>
      </w:r>
      <w:r w:rsidR="00570B78">
        <w:rPr>
          <w:sz w:val="22"/>
          <w:szCs w:val="22"/>
          <w:lang w:val="lv-LV" w:eastAsia="lv-LV"/>
        </w:rPr>
        <w:t>s prasībām</w:t>
      </w:r>
      <w:bookmarkStart w:id="0" w:name="_GoBack"/>
      <w:bookmarkEnd w:id="0"/>
      <w:r w:rsidRPr="00570B78">
        <w:rPr>
          <w:sz w:val="22"/>
          <w:szCs w:val="22"/>
          <w:lang w:val="lv-LV" w:eastAsia="lv-LV"/>
        </w:rPr>
        <w:t xml:space="preserve"> par kopējo cenu (EUR):</w:t>
      </w:r>
    </w:p>
    <w:tbl>
      <w:tblPr>
        <w:tblW w:w="53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947"/>
        <w:gridCol w:w="957"/>
        <w:gridCol w:w="1057"/>
        <w:gridCol w:w="1595"/>
        <w:gridCol w:w="1450"/>
      </w:tblGrid>
      <w:tr w:rsidR="0000183C" w:rsidRPr="000E74E5" w14:paraId="421B45E2" w14:textId="77777777" w:rsidTr="0000183C">
        <w:trPr>
          <w:trHeight w:val="690"/>
        </w:trPr>
        <w:tc>
          <w:tcPr>
            <w:tcW w:w="4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ACD099" w14:textId="77777777" w:rsidR="0000183C" w:rsidRPr="00B61C92" w:rsidRDefault="0000183C" w:rsidP="009C7CA6">
            <w:pPr>
              <w:jc w:val="center"/>
              <w:rPr>
                <w:b/>
              </w:rPr>
            </w:pPr>
            <w:proofErr w:type="spellStart"/>
            <w:r w:rsidRPr="00B61C92">
              <w:rPr>
                <w:b/>
              </w:rPr>
              <w:t>Nr</w:t>
            </w:r>
            <w:proofErr w:type="spellEnd"/>
            <w:r w:rsidRPr="00B61C92">
              <w:rPr>
                <w:b/>
              </w:rPr>
              <w:t>.</w:t>
            </w:r>
          </w:p>
          <w:p w14:paraId="36CB56D3" w14:textId="77777777" w:rsidR="0000183C" w:rsidRPr="00B61C92" w:rsidRDefault="0000183C" w:rsidP="009C7CA6">
            <w:pPr>
              <w:jc w:val="center"/>
              <w:rPr>
                <w:b/>
              </w:rPr>
            </w:pPr>
            <w:proofErr w:type="spellStart"/>
            <w:r w:rsidRPr="00B61C92">
              <w:rPr>
                <w:b/>
              </w:rPr>
              <w:t>p.k</w:t>
            </w:r>
            <w:proofErr w:type="spellEnd"/>
            <w:r w:rsidRPr="00B61C92">
              <w:rPr>
                <w:b/>
              </w:rPr>
              <w:t>.</w:t>
            </w:r>
          </w:p>
        </w:tc>
        <w:tc>
          <w:tcPr>
            <w:tcW w:w="20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CE9CF1" w14:textId="77777777" w:rsidR="0000183C" w:rsidRPr="000E74E5" w:rsidRDefault="0000183C" w:rsidP="009C7CA6">
            <w:pPr>
              <w:jc w:val="center"/>
              <w:rPr>
                <w:b/>
                <w:lang w:val="lv-LV"/>
              </w:rPr>
            </w:pPr>
            <w:r w:rsidRPr="000E74E5">
              <w:rPr>
                <w:b/>
                <w:lang w:val="lv-LV"/>
              </w:rPr>
              <w:t>Pakalpojums</w:t>
            </w: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679D8B" w14:textId="77777777" w:rsidR="0000183C" w:rsidRPr="000E74E5" w:rsidRDefault="0000183C" w:rsidP="009C7CA6">
            <w:pPr>
              <w:jc w:val="center"/>
              <w:rPr>
                <w:b/>
                <w:lang w:val="lv-LV"/>
              </w:rPr>
            </w:pPr>
            <w:r w:rsidRPr="000E74E5">
              <w:rPr>
                <w:b/>
                <w:lang w:val="lv-LV"/>
              </w:rPr>
              <w:t>Daudz.</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13CF16" w14:textId="77777777" w:rsidR="0000183C" w:rsidRPr="000E74E5" w:rsidRDefault="0000183C" w:rsidP="009C7CA6">
            <w:pPr>
              <w:jc w:val="center"/>
              <w:rPr>
                <w:b/>
                <w:lang w:val="lv-LV"/>
              </w:rPr>
            </w:pPr>
            <w:proofErr w:type="spellStart"/>
            <w:r w:rsidRPr="000E74E5">
              <w:rPr>
                <w:b/>
                <w:lang w:val="lv-LV"/>
              </w:rPr>
              <w:t>Mērv</w:t>
            </w:r>
            <w:proofErr w:type="spellEnd"/>
            <w:r w:rsidRPr="000E74E5">
              <w:rPr>
                <w:b/>
                <w:lang w:val="lv-LV"/>
              </w:rPr>
              <w:t>.</w:t>
            </w:r>
          </w:p>
        </w:tc>
        <w:tc>
          <w:tcPr>
            <w:tcW w:w="8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FC66EB" w14:textId="77777777" w:rsidR="0000183C" w:rsidRPr="000E74E5" w:rsidRDefault="0000183C" w:rsidP="009C7CA6">
            <w:pPr>
              <w:jc w:val="center"/>
              <w:rPr>
                <w:b/>
                <w:lang w:val="lv-LV"/>
              </w:rPr>
            </w:pPr>
            <w:r w:rsidRPr="000E74E5">
              <w:rPr>
                <w:b/>
                <w:lang w:val="lv-LV"/>
              </w:rPr>
              <w:t>Cena par vienību EUR (bez PVN)</w:t>
            </w:r>
          </w:p>
        </w:tc>
        <w:tc>
          <w:tcPr>
            <w:tcW w:w="7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051CBE" w14:textId="77777777" w:rsidR="0000183C" w:rsidRPr="000E74E5" w:rsidRDefault="0000183C" w:rsidP="009C7CA6">
            <w:pPr>
              <w:jc w:val="center"/>
              <w:rPr>
                <w:b/>
                <w:lang w:val="lv-LV"/>
              </w:rPr>
            </w:pPr>
            <w:r w:rsidRPr="000E74E5">
              <w:rPr>
                <w:b/>
                <w:lang w:val="lv-LV"/>
              </w:rPr>
              <w:t>Summa EUR</w:t>
            </w:r>
          </w:p>
          <w:p w14:paraId="5F2C508E" w14:textId="77777777" w:rsidR="0000183C" w:rsidRPr="000E74E5" w:rsidRDefault="0000183C" w:rsidP="009C7CA6">
            <w:pPr>
              <w:jc w:val="center"/>
              <w:rPr>
                <w:b/>
                <w:lang w:val="lv-LV"/>
              </w:rPr>
            </w:pPr>
            <w:r w:rsidRPr="000E74E5">
              <w:rPr>
                <w:b/>
                <w:lang w:val="lv-LV"/>
              </w:rPr>
              <w:t xml:space="preserve"> (bez PVN)</w:t>
            </w:r>
          </w:p>
        </w:tc>
      </w:tr>
      <w:tr w:rsidR="0000183C" w:rsidRPr="00B61C92" w14:paraId="48812D3A" w14:textId="77777777" w:rsidTr="0000183C">
        <w:trPr>
          <w:trHeight w:val="326"/>
        </w:trPr>
        <w:tc>
          <w:tcPr>
            <w:tcW w:w="416" w:type="pct"/>
            <w:tcBorders>
              <w:top w:val="single" w:sz="4" w:space="0" w:color="auto"/>
              <w:left w:val="single" w:sz="4" w:space="0" w:color="auto"/>
              <w:bottom w:val="single" w:sz="4" w:space="0" w:color="auto"/>
              <w:right w:val="single" w:sz="4" w:space="0" w:color="auto"/>
            </w:tcBorders>
            <w:vAlign w:val="center"/>
          </w:tcPr>
          <w:p w14:paraId="2B54BED4" w14:textId="77777777" w:rsidR="0000183C" w:rsidRPr="008B433D" w:rsidRDefault="0000183C" w:rsidP="009C7CA6">
            <w:pPr>
              <w:pStyle w:val="NormalWeb"/>
              <w:numPr>
                <w:ilvl w:val="0"/>
                <w:numId w:val="1"/>
              </w:numPr>
              <w:autoSpaceDN w:val="0"/>
              <w:spacing w:before="0" w:beforeAutospacing="0" w:after="0" w:afterAutospacing="0"/>
              <w:jc w:val="center"/>
              <w:rPr>
                <w:lang w:eastAsia="en-US"/>
              </w:rPr>
            </w:pPr>
          </w:p>
        </w:tc>
        <w:tc>
          <w:tcPr>
            <w:tcW w:w="2009" w:type="pct"/>
            <w:tcBorders>
              <w:top w:val="single" w:sz="4" w:space="0" w:color="auto"/>
              <w:left w:val="single" w:sz="4" w:space="0" w:color="auto"/>
              <w:bottom w:val="single" w:sz="4" w:space="0" w:color="auto"/>
              <w:right w:val="single" w:sz="4" w:space="0" w:color="auto"/>
            </w:tcBorders>
            <w:vAlign w:val="center"/>
          </w:tcPr>
          <w:p w14:paraId="6D2988AE" w14:textId="77777777" w:rsidR="0000183C" w:rsidRPr="00A56D6F" w:rsidRDefault="0000183C" w:rsidP="009C7CA6">
            <w:pPr>
              <w:pStyle w:val="NormalWeb"/>
              <w:spacing w:before="0" w:beforeAutospacing="0" w:after="0" w:afterAutospacing="0"/>
              <w:rPr>
                <w:sz w:val="22"/>
                <w:szCs w:val="22"/>
                <w:highlight w:val="yellow"/>
                <w:lang w:eastAsia="en-US"/>
              </w:rPr>
            </w:pPr>
            <w:r w:rsidRPr="00A56D6F">
              <w:rPr>
                <w:sz w:val="22"/>
                <w:szCs w:val="22"/>
              </w:rPr>
              <w:t xml:space="preserve">360° Aerofoto panorāma </w:t>
            </w:r>
          </w:p>
        </w:tc>
        <w:tc>
          <w:tcPr>
            <w:tcW w:w="487" w:type="pct"/>
            <w:tcBorders>
              <w:top w:val="single" w:sz="4" w:space="0" w:color="auto"/>
              <w:left w:val="single" w:sz="4" w:space="0" w:color="auto"/>
              <w:bottom w:val="single" w:sz="4" w:space="0" w:color="auto"/>
              <w:right w:val="single" w:sz="4" w:space="0" w:color="auto"/>
            </w:tcBorders>
            <w:vAlign w:val="center"/>
          </w:tcPr>
          <w:p w14:paraId="6D6D67DB" w14:textId="77777777" w:rsidR="0000183C" w:rsidRPr="0000183C" w:rsidRDefault="0000183C" w:rsidP="009C7CA6">
            <w:pPr>
              <w:pStyle w:val="NormalWeb"/>
              <w:spacing w:before="0" w:beforeAutospacing="0" w:after="0" w:afterAutospacing="0"/>
              <w:jc w:val="center"/>
              <w:rPr>
                <w:b/>
                <w:sz w:val="16"/>
                <w:szCs w:val="16"/>
                <w:lang w:eastAsia="en-US"/>
              </w:rPr>
            </w:pPr>
            <w:r w:rsidRPr="0000183C">
              <w:rPr>
                <w:b/>
                <w:sz w:val="16"/>
                <w:szCs w:val="16"/>
                <w:lang w:eastAsia="en-US"/>
              </w:rPr>
              <w:t>1</w:t>
            </w:r>
          </w:p>
        </w:tc>
        <w:tc>
          <w:tcPr>
            <w:tcW w:w="538" w:type="pct"/>
            <w:tcBorders>
              <w:top w:val="single" w:sz="4" w:space="0" w:color="auto"/>
              <w:left w:val="single" w:sz="4" w:space="0" w:color="auto"/>
              <w:bottom w:val="single" w:sz="4" w:space="0" w:color="auto"/>
              <w:right w:val="single" w:sz="4" w:space="0" w:color="auto"/>
            </w:tcBorders>
            <w:vAlign w:val="center"/>
          </w:tcPr>
          <w:p w14:paraId="19362516" w14:textId="77777777" w:rsidR="0000183C" w:rsidRPr="0000183C" w:rsidRDefault="0000183C" w:rsidP="009C7CA6">
            <w:pPr>
              <w:pStyle w:val="NormalWeb"/>
              <w:spacing w:before="0" w:beforeAutospacing="0" w:after="0" w:afterAutospacing="0"/>
              <w:jc w:val="center"/>
              <w:rPr>
                <w:sz w:val="16"/>
                <w:szCs w:val="16"/>
                <w:lang w:eastAsia="en-US"/>
              </w:rPr>
            </w:pPr>
            <w:r w:rsidRPr="0000183C">
              <w:rPr>
                <w:sz w:val="16"/>
                <w:szCs w:val="16"/>
                <w:lang w:eastAsia="en-US"/>
              </w:rPr>
              <w:t>Gab.</w:t>
            </w:r>
          </w:p>
        </w:tc>
        <w:tc>
          <w:tcPr>
            <w:tcW w:w="812" w:type="pct"/>
            <w:tcBorders>
              <w:top w:val="single" w:sz="4" w:space="0" w:color="auto"/>
              <w:left w:val="single" w:sz="4" w:space="0" w:color="auto"/>
              <w:bottom w:val="single" w:sz="4" w:space="0" w:color="auto"/>
              <w:right w:val="single" w:sz="4" w:space="0" w:color="auto"/>
            </w:tcBorders>
            <w:vAlign w:val="center"/>
          </w:tcPr>
          <w:p w14:paraId="4D397F74" w14:textId="77777777" w:rsidR="0000183C" w:rsidRPr="00B61C92" w:rsidRDefault="0000183C" w:rsidP="009C7CA6">
            <w:pPr>
              <w:pStyle w:val="NormalWeb"/>
              <w:spacing w:before="0" w:beforeAutospacing="0" w:after="0" w:afterAutospacing="0"/>
              <w:jc w:val="center"/>
              <w:rPr>
                <w:highlight w:val="yellow"/>
                <w:lang w:eastAsia="en-US"/>
              </w:rPr>
            </w:pPr>
          </w:p>
        </w:tc>
        <w:tc>
          <w:tcPr>
            <w:tcW w:w="738" w:type="pct"/>
            <w:tcBorders>
              <w:top w:val="single" w:sz="4" w:space="0" w:color="auto"/>
              <w:left w:val="single" w:sz="4" w:space="0" w:color="auto"/>
              <w:bottom w:val="single" w:sz="4" w:space="0" w:color="auto"/>
              <w:right w:val="single" w:sz="4" w:space="0" w:color="auto"/>
            </w:tcBorders>
            <w:vAlign w:val="center"/>
          </w:tcPr>
          <w:p w14:paraId="31DB6367" w14:textId="77777777" w:rsidR="0000183C" w:rsidRPr="00B61C92" w:rsidRDefault="0000183C" w:rsidP="009C7CA6">
            <w:pPr>
              <w:pStyle w:val="NormalWeb"/>
              <w:spacing w:before="0" w:beforeAutospacing="0" w:after="0" w:afterAutospacing="0"/>
              <w:jc w:val="center"/>
              <w:rPr>
                <w:highlight w:val="yellow"/>
                <w:lang w:eastAsia="en-US"/>
              </w:rPr>
            </w:pPr>
          </w:p>
        </w:tc>
      </w:tr>
      <w:tr w:rsidR="0000183C" w:rsidRPr="00B61C92" w14:paraId="012583F3" w14:textId="77777777" w:rsidTr="0000183C">
        <w:trPr>
          <w:trHeight w:val="353"/>
        </w:trPr>
        <w:tc>
          <w:tcPr>
            <w:tcW w:w="416" w:type="pct"/>
            <w:tcBorders>
              <w:top w:val="single" w:sz="4" w:space="0" w:color="auto"/>
              <w:left w:val="single" w:sz="4" w:space="0" w:color="auto"/>
              <w:bottom w:val="single" w:sz="4" w:space="0" w:color="auto"/>
              <w:right w:val="single" w:sz="4" w:space="0" w:color="auto"/>
            </w:tcBorders>
            <w:vAlign w:val="center"/>
          </w:tcPr>
          <w:p w14:paraId="1EB0D680" w14:textId="77777777" w:rsidR="0000183C" w:rsidRPr="008B433D" w:rsidRDefault="0000183C" w:rsidP="009C7CA6">
            <w:pPr>
              <w:pStyle w:val="NormalWeb"/>
              <w:numPr>
                <w:ilvl w:val="0"/>
                <w:numId w:val="1"/>
              </w:numPr>
              <w:autoSpaceDN w:val="0"/>
              <w:spacing w:before="0" w:beforeAutospacing="0" w:after="0" w:afterAutospacing="0"/>
              <w:jc w:val="center"/>
              <w:rPr>
                <w:lang w:eastAsia="en-US"/>
              </w:rPr>
            </w:pPr>
          </w:p>
        </w:tc>
        <w:tc>
          <w:tcPr>
            <w:tcW w:w="2009" w:type="pct"/>
            <w:tcBorders>
              <w:top w:val="single" w:sz="4" w:space="0" w:color="auto"/>
              <w:left w:val="single" w:sz="4" w:space="0" w:color="auto"/>
              <w:bottom w:val="single" w:sz="4" w:space="0" w:color="auto"/>
              <w:right w:val="single" w:sz="4" w:space="0" w:color="auto"/>
            </w:tcBorders>
            <w:vAlign w:val="center"/>
          </w:tcPr>
          <w:p w14:paraId="0121AA78" w14:textId="77777777" w:rsidR="0000183C" w:rsidRPr="00A56D6F" w:rsidRDefault="0000183C" w:rsidP="009C7CA6">
            <w:pPr>
              <w:pStyle w:val="NormalWeb"/>
              <w:spacing w:before="0" w:beforeAutospacing="0" w:after="0" w:afterAutospacing="0"/>
              <w:rPr>
                <w:sz w:val="22"/>
                <w:szCs w:val="22"/>
                <w:highlight w:val="yellow"/>
                <w:lang w:eastAsia="en-US"/>
              </w:rPr>
            </w:pPr>
            <w:r w:rsidRPr="00A56D6F">
              <w:rPr>
                <w:sz w:val="22"/>
                <w:szCs w:val="22"/>
              </w:rPr>
              <w:t>360° Foto panorāma</w:t>
            </w:r>
          </w:p>
        </w:tc>
        <w:tc>
          <w:tcPr>
            <w:tcW w:w="487" w:type="pct"/>
            <w:tcBorders>
              <w:top w:val="single" w:sz="4" w:space="0" w:color="auto"/>
              <w:left w:val="single" w:sz="4" w:space="0" w:color="auto"/>
              <w:bottom w:val="single" w:sz="4" w:space="0" w:color="auto"/>
              <w:right w:val="single" w:sz="4" w:space="0" w:color="auto"/>
            </w:tcBorders>
            <w:vAlign w:val="center"/>
          </w:tcPr>
          <w:p w14:paraId="03957964" w14:textId="77777777" w:rsidR="0000183C" w:rsidRPr="0000183C" w:rsidRDefault="0000183C" w:rsidP="009C7CA6">
            <w:pPr>
              <w:pStyle w:val="NormalWeb"/>
              <w:spacing w:before="0" w:beforeAutospacing="0" w:after="0" w:afterAutospacing="0"/>
              <w:jc w:val="center"/>
              <w:rPr>
                <w:b/>
                <w:color w:val="FF0000"/>
                <w:sz w:val="16"/>
                <w:szCs w:val="16"/>
                <w:lang w:eastAsia="en-US"/>
              </w:rPr>
            </w:pPr>
            <w:r w:rsidRPr="0000183C">
              <w:rPr>
                <w:b/>
                <w:sz w:val="16"/>
                <w:szCs w:val="16"/>
                <w:lang w:eastAsia="en-US"/>
              </w:rPr>
              <w:t>2</w:t>
            </w:r>
          </w:p>
        </w:tc>
        <w:tc>
          <w:tcPr>
            <w:tcW w:w="538" w:type="pct"/>
            <w:tcBorders>
              <w:top w:val="single" w:sz="4" w:space="0" w:color="auto"/>
              <w:left w:val="single" w:sz="4" w:space="0" w:color="auto"/>
              <w:bottom w:val="single" w:sz="4" w:space="0" w:color="auto"/>
              <w:right w:val="single" w:sz="4" w:space="0" w:color="auto"/>
            </w:tcBorders>
            <w:vAlign w:val="center"/>
          </w:tcPr>
          <w:p w14:paraId="185EA2DC" w14:textId="77777777" w:rsidR="0000183C" w:rsidRPr="0000183C" w:rsidRDefault="0000183C" w:rsidP="009C7CA6">
            <w:pPr>
              <w:pStyle w:val="NormalWeb"/>
              <w:spacing w:before="0" w:beforeAutospacing="0" w:after="0" w:afterAutospacing="0"/>
              <w:jc w:val="center"/>
              <w:rPr>
                <w:sz w:val="16"/>
                <w:szCs w:val="16"/>
                <w:highlight w:val="yellow"/>
                <w:lang w:eastAsia="en-US"/>
              </w:rPr>
            </w:pPr>
            <w:r w:rsidRPr="0000183C">
              <w:rPr>
                <w:sz w:val="16"/>
                <w:szCs w:val="16"/>
                <w:lang w:eastAsia="en-US"/>
              </w:rPr>
              <w:t>Gab.</w:t>
            </w:r>
          </w:p>
        </w:tc>
        <w:tc>
          <w:tcPr>
            <w:tcW w:w="812" w:type="pct"/>
            <w:tcBorders>
              <w:top w:val="single" w:sz="4" w:space="0" w:color="auto"/>
              <w:left w:val="single" w:sz="4" w:space="0" w:color="auto"/>
              <w:bottom w:val="single" w:sz="4" w:space="0" w:color="auto"/>
              <w:right w:val="single" w:sz="4" w:space="0" w:color="auto"/>
            </w:tcBorders>
            <w:vAlign w:val="center"/>
          </w:tcPr>
          <w:p w14:paraId="019A935F" w14:textId="77777777" w:rsidR="0000183C" w:rsidRPr="00B61C92" w:rsidRDefault="0000183C" w:rsidP="009C7CA6">
            <w:pPr>
              <w:pStyle w:val="NormalWeb"/>
              <w:spacing w:before="0" w:beforeAutospacing="0" w:after="0" w:afterAutospacing="0"/>
              <w:jc w:val="center"/>
              <w:rPr>
                <w:highlight w:val="yellow"/>
                <w:lang w:eastAsia="en-US"/>
              </w:rPr>
            </w:pPr>
          </w:p>
        </w:tc>
        <w:tc>
          <w:tcPr>
            <w:tcW w:w="738" w:type="pct"/>
            <w:tcBorders>
              <w:top w:val="single" w:sz="4" w:space="0" w:color="auto"/>
              <w:left w:val="single" w:sz="4" w:space="0" w:color="auto"/>
              <w:bottom w:val="single" w:sz="4" w:space="0" w:color="auto"/>
              <w:right w:val="single" w:sz="4" w:space="0" w:color="auto"/>
            </w:tcBorders>
            <w:vAlign w:val="center"/>
          </w:tcPr>
          <w:p w14:paraId="2214559F" w14:textId="77777777" w:rsidR="0000183C" w:rsidRPr="00B61C92" w:rsidRDefault="0000183C" w:rsidP="009C7CA6">
            <w:pPr>
              <w:pStyle w:val="NormalWeb"/>
              <w:spacing w:before="0" w:beforeAutospacing="0" w:after="0" w:afterAutospacing="0"/>
              <w:jc w:val="center"/>
              <w:rPr>
                <w:highlight w:val="yellow"/>
                <w:lang w:eastAsia="en-US"/>
              </w:rPr>
            </w:pPr>
          </w:p>
        </w:tc>
      </w:tr>
      <w:tr w:rsidR="0000183C" w:rsidRPr="00B61C92" w14:paraId="159EC2E7" w14:textId="77777777" w:rsidTr="0000183C">
        <w:trPr>
          <w:trHeight w:val="552"/>
        </w:trPr>
        <w:tc>
          <w:tcPr>
            <w:tcW w:w="416" w:type="pct"/>
            <w:tcBorders>
              <w:top w:val="single" w:sz="4" w:space="0" w:color="auto"/>
              <w:left w:val="single" w:sz="4" w:space="0" w:color="auto"/>
              <w:bottom w:val="single" w:sz="4" w:space="0" w:color="auto"/>
              <w:right w:val="single" w:sz="4" w:space="0" w:color="auto"/>
            </w:tcBorders>
            <w:vAlign w:val="center"/>
          </w:tcPr>
          <w:p w14:paraId="1743A180" w14:textId="77777777" w:rsidR="0000183C" w:rsidRPr="008B433D" w:rsidRDefault="0000183C" w:rsidP="009C7CA6">
            <w:pPr>
              <w:pStyle w:val="NormalWeb"/>
              <w:numPr>
                <w:ilvl w:val="0"/>
                <w:numId w:val="1"/>
              </w:numPr>
              <w:autoSpaceDN w:val="0"/>
              <w:spacing w:before="0" w:beforeAutospacing="0" w:after="0" w:afterAutospacing="0"/>
              <w:jc w:val="center"/>
              <w:rPr>
                <w:lang w:eastAsia="en-US"/>
              </w:rPr>
            </w:pPr>
          </w:p>
        </w:tc>
        <w:tc>
          <w:tcPr>
            <w:tcW w:w="2009" w:type="pct"/>
            <w:tcBorders>
              <w:top w:val="single" w:sz="4" w:space="0" w:color="auto"/>
              <w:left w:val="single" w:sz="4" w:space="0" w:color="auto"/>
              <w:bottom w:val="single" w:sz="4" w:space="0" w:color="auto"/>
              <w:right w:val="single" w:sz="4" w:space="0" w:color="auto"/>
            </w:tcBorders>
            <w:vAlign w:val="center"/>
          </w:tcPr>
          <w:p w14:paraId="18976307" w14:textId="77777777" w:rsidR="0000183C" w:rsidRPr="00A56D6F" w:rsidRDefault="0000183C" w:rsidP="009C7CA6">
            <w:pPr>
              <w:pStyle w:val="NormalWeb"/>
              <w:spacing w:before="0" w:beforeAutospacing="0" w:after="0" w:afterAutospacing="0"/>
              <w:rPr>
                <w:sz w:val="22"/>
                <w:szCs w:val="22"/>
                <w:lang w:eastAsia="en-US"/>
              </w:rPr>
            </w:pPr>
            <w:r w:rsidRPr="00A56D6F">
              <w:rPr>
                <w:sz w:val="22"/>
                <w:szCs w:val="22"/>
                <w:lang w:eastAsia="en-US"/>
              </w:rPr>
              <w:t>Cietokšņa 2d skices un interaktīvais rīks pārejai starp cietokšņa vēsturiskajiem atveidojumiem. 1.aina</w:t>
            </w:r>
          </w:p>
        </w:tc>
        <w:tc>
          <w:tcPr>
            <w:tcW w:w="487" w:type="pct"/>
            <w:tcBorders>
              <w:top w:val="single" w:sz="4" w:space="0" w:color="auto"/>
              <w:left w:val="single" w:sz="4" w:space="0" w:color="auto"/>
              <w:bottom w:val="single" w:sz="4" w:space="0" w:color="auto"/>
              <w:right w:val="single" w:sz="4" w:space="0" w:color="auto"/>
            </w:tcBorders>
            <w:vAlign w:val="center"/>
          </w:tcPr>
          <w:p w14:paraId="02BEB304" w14:textId="77777777" w:rsidR="0000183C" w:rsidRPr="0000183C" w:rsidRDefault="0000183C" w:rsidP="009C7CA6">
            <w:pPr>
              <w:pStyle w:val="NormalWeb"/>
              <w:spacing w:before="0" w:beforeAutospacing="0" w:after="0" w:afterAutospacing="0"/>
              <w:jc w:val="center"/>
              <w:rPr>
                <w:b/>
                <w:sz w:val="16"/>
                <w:szCs w:val="16"/>
                <w:lang w:eastAsia="en-US"/>
              </w:rPr>
            </w:pPr>
            <w:r w:rsidRPr="0000183C">
              <w:rPr>
                <w:b/>
                <w:sz w:val="16"/>
                <w:szCs w:val="16"/>
                <w:lang w:eastAsia="en-US"/>
              </w:rPr>
              <w:t>1</w:t>
            </w:r>
          </w:p>
        </w:tc>
        <w:tc>
          <w:tcPr>
            <w:tcW w:w="538" w:type="pct"/>
            <w:tcBorders>
              <w:top w:val="single" w:sz="4" w:space="0" w:color="auto"/>
              <w:left w:val="single" w:sz="4" w:space="0" w:color="auto"/>
              <w:bottom w:val="single" w:sz="4" w:space="0" w:color="auto"/>
              <w:right w:val="single" w:sz="4" w:space="0" w:color="auto"/>
            </w:tcBorders>
            <w:vAlign w:val="center"/>
          </w:tcPr>
          <w:p w14:paraId="68E64368" w14:textId="77777777" w:rsidR="0000183C" w:rsidRPr="0000183C" w:rsidRDefault="0000183C" w:rsidP="009C7CA6">
            <w:pPr>
              <w:pStyle w:val="NormalWeb"/>
              <w:spacing w:before="0" w:beforeAutospacing="0" w:after="0" w:afterAutospacing="0"/>
              <w:jc w:val="center"/>
              <w:rPr>
                <w:sz w:val="16"/>
                <w:szCs w:val="16"/>
                <w:lang w:eastAsia="en-US"/>
              </w:rPr>
            </w:pPr>
            <w:r w:rsidRPr="0000183C">
              <w:rPr>
                <w:sz w:val="16"/>
                <w:szCs w:val="16"/>
                <w:lang w:eastAsia="en-US"/>
              </w:rPr>
              <w:t>Gab.</w:t>
            </w:r>
          </w:p>
        </w:tc>
        <w:tc>
          <w:tcPr>
            <w:tcW w:w="812" w:type="pct"/>
            <w:tcBorders>
              <w:top w:val="single" w:sz="4" w:space="0" w:color="auto"/>
              <w:left w:val="single" w:sz="4" w:space="0" w:color="auto"/>
              <w:bottom w:val="single" w:sz="4" w:space="0" w:color="auto"/>
              <w:right w:val="single" w:sz="4" w:space="0" w:color="auto"/>
            </w:tcBorders>
            <w:vAlign w:val="center"/>
          </w:tcPr>
          <w:p w14:paraId="64B4CFA6" w14:textId="77777777" w:rsidR="0000183C" w:rsidRPr="00B61C92" w:rsidRDefault="0000183C" w:rsidP="009C7CA6">
            <w:pPr>
              <w:pStyle w:val="NormalWeb"/>
              <w:spacing w:before="0" w:beforeAutospacing="0" w:after="0" w:afterAutospacing="0"/>
              <w:jc w:val="center"/>
              <w:rPr>
                <w:highlight w:val="yellow"/>
                <w:lang w:eastAsia="en-US"/>
              </w:rPr>
            </w:pPr>
          </w:p>
        </w:tc>
        <w:tc>
          <w:tcPr>
            <w:tcW w:w="738" w:type="pct"/>
            <w:tcBorders>
              <w:top w:val="single" w:sz="4" w:space="0" w:color="auto"/>
              <w:left w:val="single" w:sz="4" w:space="0" w:color="auto"/>
              <w:bottom w:val="single" w:sz="4" w:space="0" w:color="auto"/>
              <w:right w:val="single" w:sz="4" w:space="0" w:color="auto"/>
            </w:tcBorders>
            <w:vAlign w:val="center"/>
          </w:tcPr>
          <w:p w14:paraId="078F0AD2" w14:textId="77777777" w:rsidR="0000183C" w:rsidRPr="00B61C92" w:rsidRDefault="0000183C" w:rsidP="009C7CA6">
            <w:pPr>
              <w:pStyle w:val="NormalWeb"/>
              <w:spacing w:before="0" w:beforeAutospacing="0" w:after="0" w:afterAutospacing="0"/>
              <w:jc w:val="center"/>
              <w:rPr>
                <w:highlight w:val="yellow"/>
                <w:lang w:eastAsia="en-US"/>
              </w:rPr>
            </w:pPr>
          </w:p>
        </w:tc>
      </w:tr>
      <w:tr w:rsidR="0000183C" w:rsidRPr="00961413" w14:paraId="66E1E8D6" w14:textId="77777777" w:rsidTr="0000183C">
        <w:trPr>
          <w:trHeight w:val="552"/>
        </w:trPr>
        <w:tc>
          <w:tcPr>
            <w:tcW w:w="416" w:type="pct"/>
            <w:tcBorders>
              <w:top w:val="single" w:sz="4" w:space="0" w:color="auto"/>
              <w:left w:val="single" w:sz="4" w:space="0" w:color="auto"/>
              <w:bottom w:val="single" w:sz="4" w:space="0" w:color="auto"/>
              <w:right w:val="single" w:sz="4" w:space="0" w:color="auto"/>
            </w:tcBorders>
            <w:vAlign w:val="center"/>
          </w:tcPr>
          <w:p w14:paraId="06A7DCA2" w14:textId="77777777" w:rsidR="0000183C" w:rsidRPr="008B433D" w:rsidRDefault="0000183C" w:rsidP="009C7CA6">
            <w:pPr>
              <w:pStyle w:val="NormalWeb"/>
              <w:numPr>
                <w:ilvl w:val="0"/>
                <w:numId w:val="1"/>
              </w:numPr>
              <w:autoSpaceDN w:val="0"/>
              <w:spacing w:before="0" w:beforeAutospacing="0" w:after="0" w:afterAutospacing="0"/>
              <w:jc w:val="center"/>
              <w:rPr>
                <w:lang w:eastAsia="en-US"/>
              </w:rPr>
            </w:pPr>
          </w:p>
        </w:tc>
        <w:tc>
          <w:tcPr>
            <w:tcW w:w="2009" w:type="pct"/>
            <w:tcBorders>
              <w:top w:val="single" w:sz="4" w:space="0" w:color="auto"/>
              <w:left w:val="single" w:sz="4" w:space="0" w:color="auto"/>
              <w:bottom w:val="single" w:sz="4" w:space="0" w:color="auto"/>
              <w:right w:val="single" w:sz="4" w:space="0" w:color="auto"/>
            </w:tcBorders>
            <w:vAlign w:val="center"/>
          </w:tcPr>
          <w:p w14:paraId="70C7D59E" w14:textId="77777777" w:rsidR="0000183C" w:rsidRPr="00A56D6F" w:rsidRDefault="0000183C" w:rsidP="009C7CA6">
            <w:pPr>
              <w:pStyle w:val="NormalWeb"/>
              <w:spacing w:before="0" w:beforeAutospacing="0" w:after="0" w:afterAutospacing="0"/>
              <w:rPr>
                <w:sz w:val="22"/>
                <w:szCs w:val="22"/>
                <w:lang w:eastAsia="en-US"/>
              </w:rPr>
            </w:pPr>
            <w:r w:rsidRPr="00A56D6F">
              <w:rPr>
                <w:sz w:val="22"/>
                <w:szCs w:val="22"/>
                <w:lang w:eastAsia="en-US"/>
              </w:rPr>
              <w:t>Būves kontūras skices formā cietokšņa iekšpusē.  2.aina</w:t>
            </w:r>
          </w:p>
        </w:tc>
        <w:tc>
          <w:tcPr>
            <w:tcW w:w="487" w:type="pct"/>
            <w:tcBorders>
              <w:top w:val="single" w:sz="4" w:space="0" w:color="auto"/>
              <w:left w:val="single" w:sz="4" w:space="0" w:color="auto"/>
              <w:bottom w:val="single" w:sz="4" w:space="0" w:color="auto"/>
              <w:right w:val="single" w:sz="4" w:space="0" w:color="auto"/>
            </w:tcBorders>
            <w:vAlign w:val="center"/>
          </w:tcPr>
          <w:p w14:paraId="3D5AF307" w14:textId="77777777" w:rsidR="0000183C" w:rsidRPr="0000183C" w:rsidRDefault="0000183C" w:rsidP="009C7CA6">
            <w:pPr>
              <w:pStyle w:val="NormalWeb"/>
              <w:spacing w:before="0" w:beforeAutospacing="0" w:after="0" w:afterAutospacing="0"/>
              <w:jc w:val="center"/>
              <w:rPr>
                <w:b/>
                <w:sz w:val="16"/>
                <w:szCs w:val="16"/>
                <w:lang w:eastAsia="en-US"/>
              </w:rPr>
            </w:pPr>
            <w:r w:rsidRPr="0000183C">
              <w:rPr>
                <w:b/>
                <w:sz w:val="16"/>
                <w:szCs w:val="16"/>
                <w:lang w:eastAsia="en-US"/>
              </w:rPr>
              <w:t>1</w:t>
            </w:r>
          </w:p>
        </w:tc>
        <w:tc>
          <w:tcPr>
            <w:tcW w:w="538" w:type="pct"/>
            <w:tcBorders>
              <w:top w:val="single" w:sz="4" w:space="0" w:color="auto"/>
              <w:left w:val="single" w:sz="4" w:space="0" w:color="auto"/>
              <w:bottom w:val="single" w:sz="4" w:space="0" w:color="auto"/>
              <w:right w:val="single" w:sz="4" w:space="0" w:color="auto"/>
            </w:tcBorders>
            <w:vAlign w:val="center"/>
          </w:tcPr>
          <w:p w14:paraId="652A2B48" w14:textId="77777777" w:rsidR="0000183C" w:rsidRPr="0000183C" w:rsidRDefault="0000183C" w:rsidP="009C7CA6">
            <w:pPr>
              <w:pStyle w:val="NormalWeb"/>
              <w:spacing w:before="0" w:beforeAutospacing="0" w:after="0" w:afterAutospacing="0"/>
              <w:jc w:val="center"/>
              <w:rPr>
                <w:sz w:val="16"/>
                <w:szCs w:val="16"/>
                <w:lang w:eastAsia="en-US"/>
              </w:rPr>
            </w:pPr>
            <w:r w:rsidRPr="0000183C">
              <w:rPr>
                <w:sz w:val="16"/>
                <w:szCs w:val="16"/>
                <w:lang w:eastAsia="en-US"/>
              </w:rPr>
              <w:t>Gab.</w:t>
            </w:r>
          </w:p>
        </w:tc>
        <w:tc>
          <w:tcPr>
            <w:tcW w:w="812" w:type="pct"/>
            <w:tcBorders>
              <w:top w:val="single" w:sz="4" w:space="0" w:color="auto"/>
              <w:left w:val="single" w:sz="4" w:space="0" w:color="auto"/>
              <w:bottom w:val="single" w:sz="4" w:space="0" w:color="auto"/>
              <w:right w:val="single" w:sz="4" w:space="0" w:color="auto"/>
            </w:tcBorders>
            <w:vAlign w:val="center"/>
          </w:tcPr>
          <w:p w14:paraId="1DCB5DE6" w14:textId="77777777" w:rsidR="0000183C" w:rsidRPr="00B61C92" w:rsidRDefault="0000183C" w:rsidP="009C7CA6">
            <w:pPr>
              <w:pStyle w:val="NormalWeb"/>
              <w:spacing w:before="0" w:beforeAutospacing="0" w:after="0" w:afterAutospacing="0"/>
              <w:jc w:val="center"/>
              <w:rPr>
                <w:highlight w:val="yellow"/>
                <w:lang w:eastAsia="en-US"/>
              </w:rPr>
            </w:pPr>
          </w:p>
        </w:tc>
        <w:tc>
          <w:tcPr>
            <w:tcW w:w="738" w:type="pct"/>
            <w:tcBorders>
              <w:top w:val="single" w:sz="4" w:space="0" w:color="auto"/>
              <w:left w:val="single" w:sz="4" w:space="0" w:color="auto"/>
              <w:bottom w:val="single" w:sz="4" w:space="0" w:color="auto"/>
              <w:right w:val="single" w:sz="4" w:space="0" w:color="auto"/>
            </w:tcBorders>
            <w:vAlign w:val="center"/>
          </w:tcPr>
          <w:p w14:paraId="1DDDF3E2" w14:textId="77777777" w:rsidR="0000183C" w:rsidRPr="00B61C92" w:rsidRDefault="0000183C" w:rsidP="009C7CA6">
            <w:pPr>
              <w:pStyle w:val="NormalWeb"/>
              <w:spacing w:before="0" w:beforeAutospacing="0" w:after="0" w:afterAutospacing="0"/>
              <w:jc w:val="center"/>
              <w:rPr>
                <w:highlight w:val="yellow"/>
                <w:lang w:eastAsia="en-US"/>
              </w:rPr>
            </w:pPr>
          </w:p>
        </w:tc>
      </w:tr>
      <w:tr w:rsidR="0000183C" w:rsidRPr="00961413" w14:paraId="1A9631DD" w14:textId="77777777" w:rsidTr="0000183C">
        <w:trPr>
          <w:trHeight w:val="552"/>
        </w:trPr>
        <w:tc>
          <w:tcPr>
            <w:tcW w:w="416" w:type="pct"/>
            <w:tcBorders>
              <w:top w:val="single" w:sz="4" w:space="0" w:color="auto"/>
              <w:left w:val="single" w:sz="4" w:space="0" w:color="auto"/>
              <w:bottom w:val="single" w:sz="4" w:space="0" w:color="auto"/>
              <w:right w:val="single" w:sz="4" w:space="0" w:color="auto"/>
            </w:tcBorders>
            <w:vAlign w:val="center"/>
          </w:tcPr>
          <w:p w14:paraId="03AE3B61" w14:textId="77777777" w:rsidR="0000183C" w:rsidRPr="008B433D" w:rsidRDefault="0000183C" w:rsidP="009C7CA6">
            <w:pPr>
              <w:pStyle w:val="NormalWeb"/>
              <w:numPr>
                <w:ilvl w:val="0"/>
                <w:numId w:val="1"/>
              </w:numPr>
              <w:autoSpaceDN w:val="0"/>
              <w:spacing w:before="0" w:beforeAutospacing="0" w:after="0" w:afterAutospacing="0"/>
              <w:jc w:val="center"/>
              <w:rPr>
                <w:lang w:eastAsia="en-US"/>
              </w:rPr>
            </w:pPr>
          </w:p>
        </w:tc>
        <w:tc>
          <w:tcPr>
            <w:tcW w:w="2009" w:type="pct"/>
            <w:tcBorders>
              <w:top w:val="single" w:sz="4" w:space="0" w:color="auto"/>
              <w:left w:val="single" w:sz="4" w:space="0" w:color="auto"/>
              <w:bottom w:val="single" w:sz="4" w:space="0" w:color="auto"/>
              <w:right w:val="single" w:sz="4" w:space="0" w:color="auto"/>
            </w:tcBorders>
            <w:vAlign w:val="center"/>
          </w:tcPr>
          <w:p w14:paraId="4E289F5A" w14:textId="77777777" w:rsidR="0000183C" w:rsidRPr="00A56D6F" w:rsidRDefault="0000183C" w:rsidP="009C7CA6">
            <w:pPr>
              <w:pStyle w:val="NormalWeb"/>
              <w:spacing w:before="0" w:beforeAutospacing="0" w:after="0" w:afterAutospacing="0"/>
              <w:rPr>
                <w:sz w:val="22"/>
                <w:szCs w:val="22"/>
                <w:lang w:eastAsia="en-US"/>
              </w:rPr>
            </w:pPr>
            <w:r w:rsidRPr="00A56D6F">
              <w:rPr>
                <w:sz w:val="22"/>
                <w:szCs w:val="22"/>
              </w:rPr>
              <w:t>Interaktīvs rīks, kas tūres apmeklētājam ļauj atsegt un aizklāt panorāmā noenkuroto video</w:t>
            </w:r>
          </w:p>
        </w:tc>
        <w:tc>
          <w:tcPr>
            <w:tcW w:w="487" w:type="pct"/>
            <w:tcBorders>
              <w:top w:val="single" w:sz="4" w:space="0" w:color="auto"/>
              <w:left w:val="single" w:sz="4" w:space="0" w:color="auto"/>
              <w:bottom w:val="single" w:sz="4" w:space="0" w:color="auto"/>
              <w:right w:val="single" w:sz="4" w:space="0" w:color="auto"/>
            </w:tcBorders>
            <w:vAlign w:val="center"/>
          </w:tcPr>
          <w:p w14:paraId="0776127F" w14:textId="77777777" w:rsidR="0000183C" w:rsidRPr="0000183C" w:rsidRDefault="0000183C" w:rsidP="009C7CA6">
            <w:pPr>
              <w:pStyle w:val="NormalWeb"/>
              <w:spacing w:before="0" w:beforeAutospacing="0" w:after="0" w:afterAutospacing="0"/>
              <w:jc w:val="center"/>
              <w:rPr>
                <w:b/>
                <w:sz w:val="16"/>
                <w:szCs w:val="16"/>
                <w:lang w:eastAsia="en-US"/>
              </w:rPr>
            </w:pPr>
            <w:r w:rsidRPr="0000183C">
              <w:rPr>
                <w:b/>
                <w:sz w:val="16"/>
                <w:szCs w:val="16"/>
                <w:lang w:eastAsia="en-US"/>
              </w:rPr>
              <w:t>1</w:t>
            </w:r>
          </w:p>
        </w:tc>
        <w:tc>
          <w:tcPr>
            <w:tcW w:w="538" w:type="pct"/>
            <w:tcBorders>
              <w:top w:val="single" w:sz="4" w:space="0" w:color="auto"/>
              <w:left w:val="single" w:sz="4" w:space="0" w:color="auto"/>
              <w:bottom w:val="single" w:sz="4" w:space="0" w:color="auto"/>
              <w:right w:val="single" w:sz="4" w:space="0" w:color="auto"/>
            </w:tcBorders>
            <w:vAlign w:val="center"/>
          </w:tcPr>
          <w:p w14:paraId="57B03A99" w14:textId="77777777" w:rsidR="0000183C" w:rsidRPr="0000183C" w:rsidRDefault="0000183C" w:rsidP="009C7CA6">
            <w:pPr>
              <w:pStyle w:val="NormalWeb"/>
              <w:spacing w:before="0" w:beforeAutospacing="0" w:after="0" w:afterAutospacing="0"/>
              <w:jc w:val="center"/>
              <w:rPr>
                <w:sz w:val="16"/>
                <w:szCs w:val="16"/>
                <w:lang w:eastAsia="en-US"/>
              </w:rPr>
            </w:pPr>
            <w:r w:rsidRPr="0000183C">
              <w:rPr>
                <w:sz w:val="16"/>
                <w:szCs w:val="16"/>
                <w:lang w:eastAsia="en-US"/>
              </w:rPr>
              <w:t>Gab.</w:t>
            </w:r>
          </w:p>
        </w:tc>
        <w:tc>
          <w:tcPr>
            <w:tcW w:w="812" w:type="pct"/>
            <w:tcBorders>
              <w:top w:val="single" w:sz="4" w:space="0" w:color="auto"/>
              <w:left w:val="single" w:sz="4" w:space="0" w:color="auto"/>
              <w:bottom w:val="single" w:sz="4" w:space="0" w:color="auto"/>
              <w:right w:val="single" w:sz="4" w:space="0" w:color="auto"/>
            </w:tcBorders>
            <w:vAlign w:val="center"/>
          </w:tcPr>
          <w:p w14:paraId="1EC4DCB8" w14:textId="77777777" w:rsidR="0000183C" w:rsidRPr="00B61C92" w:rsidRDefault="0000183C" w:rsidP="009C7CA6">
            <w:pPr>
              <w:pStyle w:val="NormalWeb"/>
              <w:spacing w:before="0" w:beforeAutospacing="0" w:after="0" w:afterAutospacing="0"/>
              <w:jc w:val="center"/>
              <w:rPr>
                <w:highlight w:val="yellow"/>
                <w:lang w:eastAsia="en-US"/>
              </w:rPr>
            </w:pPr>
          </w:p>
        </w:tc>
        <w:tc>
          <w:tcPr>
            <w:tcW w:w="738" w:type="pct"/>
            <w:tcBorders>
              <w:top w:val="single" w:sz="4" w:space="0" w:color="auto"/>
              <w:left w:val="single" w:sz="4" w:space="0" w:color="auto"/>
              <w:bottom w:val="single" w:sz="4" w:space="0" w:color="auto"/>
              <w:right w:val="single" w:sz="4" w:space="0" w:color="auto"/>
            </w:tcBorders>
            <w:vAlign w:val="center"/>
          </w:tcPr>
          <w:p w14:paraId="01545038" w14:textId="77777777" w:rsidR="0000183C" w:rsidRPr="00B61C92" w:rsidRDefault="0000183C" w:rsidP="009C7CA6">
            <w:pPr>
              <w:pStyle w:val="NormalWeb"/>
              <w:spacing w:before="0" w:beforeAutospacing="0" w:after="0" w:afterAutospacing="0"/>
              <w:jc w:val="center"/>
              <w:rPr>
                <w:highlight w:val="yellow"/>
                <w:lang w:eastAsia="en-US"/>
              </w:rPr>
            </w:pPr>
          </w:p>
        </w:tc>
      </w:tr>
      <w:tr w:rsidR="0000183C" w:rsidRPr="00B61C92" w14:paraId="1D0F7189" w14:textId="77777777" w:rsidTr="0000183C">
        <w:trPr>
          <w:trHeight w:val="308"/>
        </w:trPr>
        <w:tc>
          <w:tcPr>
            <w:tcW w:w="416" w:type="pct"/>
            <w:tcBorders>
              <w:top w:val="single" w:sz="4" w:space="0" w:color="auto"/>
              <w:left w:val="single" w:sz="4" w:space="0" w:color="auto"/>
              <w:bottom w:val="single" w:sz="4" w:space="0" w:color="auto"/>
              <w:right w:val="single" w:sz="4" w:space="0" w:color="auto"/>
            </w:tcBorders>
            <w:vAlign w:val="center"/>
          </w:tcPr>
          <w:p w14:paraId="0F03A3A3" w14:textId="77777777" w:rsidR="0000183C" w:rsidRPr="008B433D" w:rsidRDefault="0000183C" w:rsidP="009C7CA6">
            <w:pPr>
              <w:pStyle w:val="NormalWeb"/>
              <w:numPr>
                <w:ilvl w:val="0"/>
                <w:numId w:val="1"/>
              </w:numPr>
              <w:autoSpaceDN w:val="0"/>
              <w:spacing w:before="0" w:beforeAutospacing="0" w:after="0" w:afterAutospacing="0"/>
              <w:jc w:val="center"/>
              <w:rPr>
                <w:lang w:eastAsia="en-US"/>
              </w:rPr>
            </w:pPr>
          </w:p>
        </w:tc>
        <w:tc>
          <w:tcPr>
            <w:tcW w:w="2009" w:type="pct"/>
            <w:tcBorders>
              <w:top w:val="single" w:sz="4" w:space="0" w:color="auto"/>
              <w:left w:val="single" w:sz="4" w:space="0" w:color="auto"/>
              <w:bottom w:val="single" w:sz="4" w:space="0" w:color="auto"/>
              <w:right w:val="single" w:sz="4" w:space="0" w:color="auto"/>
            </w:tcBorders>
            <w:vAlign w:val="center"/>
          </w:tcPr>
          <w:p w14:paraId="19A9539C" w14:textId="77777777" w:rsidR="0000183C" w:rsidRPr="00A56D6F" w:rsidRDefault="0000183C" w:rsidP="009C7CA6">
            <w:pPr>
              <w:pStyle w:val="NormalWeb"/>
              <w:spacing w:before="0" w:beforeAutospacing="0" w:after="0" w:afterAutospacing="0"/>
              <w:rPr>
                <w:sz w:val="22"/>
                <w:szCs w:val="22"/>
                <w:lang w:eastAsia="en-US"/>
              </w:rPr>
            </w:pPr>
            <w:r w:rsidRPr="00A56D6F">
              <w:rPr>
                <w:sz w:val="22"/>
                <w:szCs w:val="22"/>
                <w:lang w:eastAsia="en-US"/>
              </w:rPr>
              <w:t>Papildus info punkti ainās</w:t>
            </w:r>
          </w:p>
        </w:tc>
        <w:tc>
          <w:tcPr>
            <w:tcW w:w="487" w:type="pct"/>
            <w:tcBorders>
              <w:top w:val="single" w:sz="4" w:space="0" w:color="auto"/>
              <w:left w:val="single" w:sz="4" w:space="0" w:color="auto"/>
              <w:bottom w:val="single" w:sz="4" w:space="0" w:color="auto"/>
              <w:right w:val="single" w:sz="4" w:space="0" w:color="auto"/>
            </w:tcBorders>
            <w:vAlign w:val="center"/>
          </w:tcPr>
          <w:p w14:paraId="0FF94A06" w14:textId="77777777" w:rsidR="0000183C" w:rsidRPr="0000183C" w:rsidRDefault="0000183C" w:rsidP="009C7CA6">
            <w:pPr>
              <w:pStyle w:val="NormalWeb"/>
              <w:spacing w:before="0" w:beforeAutospacing="0" w:after="0" w:afterAutospacing="0"/>
              <w:jc w:val="center"/>
              <w:rPr>
                <w:b/>
                <w:sz w:val="16"/>
                <w:szCs w:val="16"/>
                <w:lang w:eastAsia="en-US"/>
              </w:rPr>
            </w:pPr>
            <w:r w:rsidRPr="0000183C">
              <w:rPr>
                <w:b/>
                <w:sz w:val="16"/>
                <w:szCs w:val="16"/>
                <w:lang w:eastAsia="en-US"/>
              </w:rPr>
              <w:t>9</w:t>
            </w:r>
          </w:p>
        </w:tc>
        <w:tc>
          <w:tcPr>
            <w:tcW w:w="538" w:type="pct"/>
            <w:tcBorders>
              <w:top w:val="single" w:sz="4" w:space="0" w:color="auto"/>
              <w:left w:val="single" w:sz="4" w:space="0" w:color="auto"/>
              <w:bottom w:val="single" w:sz="4" w:space="0" w:color="auto"/>
              <w:right w:val="single" w:sz="4" w:space="0" w:color="auto"/>
            </w:tcBorders>
            <w:vAlign w:val="center"/>
          </w:tcPr>
          <w:p w14:paraId="699988CE" w14:textId="77777777" w:rsidR="0000183C" w:rsidRPr="0000183C" w:rsidRDefault="0000183C" w:rsidP="009C7CA6">
            <w:pPr>
              <w:pStyle w:val="NormalWeb"/>
              <w:spacing w:before="0" w:beforeAutospacing="0" w:after="0" w:afterAutospacing="0"/>
              <w:jc w:val="center"/>
              <w:rPr>
                <w:sz w:val="16"/>
                <w:szCs w:val="16"/>
                <w:lang w:eastAsia="en-US"/>
              </w:rPr>
            </w:pPr>
            <w:r w:rsidRPr="0000183C">
              <w:rPr>
                <w:sz w:val="16"/>
                <w:szCs w:val="16"/>
                <w:lang w:eastAsia="en-US"/>
              </w:rPr>
              <w:t>Gab.</w:t>
            </w:r>
          </w:p>
        </w:tc>
        <w:tc>
          <w:tcPr>
            <w:tcW w:w="812" w:type="pct"/>
            <w:tcBorders>
              <w:top w:val="single" w:sz="4" w:space="0" w:color="auto"/>
              <w:left w:val="single" w:sz="4" w:space="0" w:color="auto"/>
              <w:bottom w:val="single" w:sz="4" w:space="0" w:color="auto"/>
              <w:right w:val="single" w:sz="4" w:space="0" w:color="auto"/>
            </w:tcBorders>
            <w:vAlign w:val="center"/>
          </w:tcPr>
          <w:p w14:paraId="42222702" w14:textId="77777777" w:rsidR="0000183C" w:rsidRPr="00B61C92" w:rsidRDefault="0000183C" w:rsidP="009C7CA6">
            <w:pPr>
              <w:pStyle w:val="NormalWeb"/>
              <w:spacing w:before="0" w:beforeAutospacing="0" w:after="0" w:afterAutospacing="0"/>
              <w:jc w:val="center"/>
              <w:rPr>
                <w:highlight w:val="yellow"/>
                <w:lang w:eastAsia="en-US"/>
              </w:rPr>
            </w:pPr>
          </w:p>
        </w:tc>
        <w:tc>
          <w:tcPr>
            <w:tcW w:w="738" w:type="pct"/>
            <w:tcBorders>
              <w:top w:val="single" w:sz="4" w:space="0" w:color="auto"/>
              <w:left w:val="single" w:sz="4" w:space="0" w:color="auto"/>
              <w:bottom w:val="single" w:sz="4" w:space="0" w:color="auto"/>
              <w:right w:val="single" w:sz="4" w:space="0" w:color="auto"/>
            </w:tcBorders>
            <w:vAlign w:val="center"/>
          </w:tcPr>
          <w:p w14:paraId="333F438E" w14:textId="77777777" w:rsidR="0000183C" w:rsidRPr="00B61C92" w:rsidRDefault="0000183C" w:rsidP="009C7CA6">
            <w:pPr>
              <w:pStyle w:val="NormalWeb"/>
              <w:spacing w:before="0" w:beforeAutospacing="0" w:after="0" w:afterAutospacing="0"/>
              <w:jc w:val="center"/>
              <w:rPr>
                <w:highlight w:val="yellow"/>
                <w:lang w:eastAsia="en-US"/>
              </w:rPr>
            </w:pPr>
          </w:p>
        </w:tc>
      </w:tr>
      <w:tr w:rsidR="0000183C" w:rsidRPr="00B61C92" w14:paraId="3E29B3FE" w14:textId="77777777" w:rsidTr="0000183C">
        <w:trPr>
          <w:trHeight w:val="254"/>
        </w:trPr>
        <w:tc>
          <w:tcPr>
            <w:tcW w:w="416" w:type="pct"/>
            <w:tcBorders>
              <w:top w:val="single" w:sz="4" w:space="0" w:color="auto"/>
              <w:left w:val="single" w:sz="4" w:space="0" w:color="auto"/>
              <w:bottom w:val="single" w:sz="4" w:space="0" w:color="auto"/>
              <w:right w:val="single" w:sz="4" w:space="0" w:color="auto"/>
            </w:tcBorders>
            <w:vAlign w:val="center"/>
          </w:tcPr>
          <w:p w14:paraId="74834B2A" w14:textId="77777777" w:rsidR="0000183C" w:rsidRPr="008B433D" w:rsidRDefault="0000183C" w:rsidP="009C7CA6">
            <w:pPr>
              <w:pStyle w:val="NormalWeb"/>
              <w:numPr>
                <w:ilvl w:val="0"/>
                <w:numId w:val="1"/>
              </w:numPr>
              <w:autoSpaceDN w:val="0"/>
              <w:spacing w:before="0" w:beforeAutospacing="0" w:after="0" w:afterAutospacing="0"/>
              <w:jc w:val="center"/>
              <w:rPr>
                <w:lang w:eastAsia="en-US"/>
              </w:rPr>
            </w:pPr>
          </w:p>
        </w:tc>
        <w:tc>
          <w:tcPr>
            <w:tcW w:w="2009" w:type="pct"/>
            <w:tcBorders>
              <w:top w:val="single" w:sz="4" w:space="0" w:color="auto"/>
              <w:left w:val="single" w:sz="4" w:space="0" w:color="auto"/>
              <w:bottom w:val="single" w:sz="4" w:space="0" w:color="auto"/>
              <w:right w:val="single" w:sz="4" w:space="0" w:color="auto"/>
            </w:tcBorders>
            <w:vAlign w:val="center"/>
          </w:tcPr>
          <w:p w14:paraId="6BE78583" w14:textId="77777777" w:rsidR="0000183C" w:rsidRPr="00A56D6F" w:rsidRDefault="0000183C" w:rsidP="009C7CA6">
            <w:pPr>
              <w:pStyle w:val="NormalWeb"/>
              <w:spacing w:before="0" w:beforeAutospacing="0" w:after="0" w:afterAutospacing="0"/>
              <w:rPr>
                <w:sz w:val="22"/>
                <w:szCs w:val="22"/>
                <w:lang w:eastAsia="en-US"/>
              </w:rPr>
            </w:pPr>
            <w:r w:rsidRPr="00A56D6F">
              <w:rPr>
                <w:sz w:val="22"/>
                <w:szCs w:val="22"/>
                <w:lang w:eastAsia="en-US"/>
              </w:rPr>
              <w:t xml:space="preserve">Cietokšņa ilustrācija </w:t>
            </w:r>
            <w:proofErr w:type="spellStart"/>
            <w:r w:rsidRPr="00A56D6F">
              <w:rPr>
                <w:sz w:val="22"/>
                <w:szCs w:val="22"/>
                <w:lang w:eastAsia="en-US"/>
              </w:rPr>
              <w:t>ievadainai</w:t>
            </w:r>
            <w:proofErr w:type="spellEnd"/>
            <w:r w:rsidRPr="00A56D6F">
              <w:rPr>
                <w:sz w:val="22"/>
                <w:szCs w:val="22"/>
                <w:lang w:eastAsia="en-US"/>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14:paraId="2BF9EB27" w14:textId="77777777" w:rsidR="0000183C" w:rsidRPr="0000183C" w:rsidRDefault="0000183C" w:rsidP="009C7CA6">
            <w:pPr>
              <w:pStyle w:val="NormalWeb"/>
              <w:spacing w:before="0" w:beforeAutospacing="0" w:after="0" w:afterAutospacing="0"/>
              <w:jc w:val="center"/>
              <w:rPr>
                <w:b/>
                <w:sz w:val="16"/>
                <w:szCs w:val="16"/>
                <w:lang w:eastAsia="en-US"/>
              </w:rPr>
            </w:pPr>
            <w:r w:rsidRPr="0000183C">
              <w:rPr>
                <w:b/>
                <w:sz w:val="16"/>
                <w:szCs w:val="16"/>
                <w:lang w:eastAsia="en-US"/>
              </w:rPr>
              <w:t>1</w:t>
            </w:r>
          </w:p>
        </w:tc>
        <w:tc>
          <w:tcPr>
            <w:tcW w:w="538" w:type="pct"/>
            <w:tcBorders>
              <w:top w:val="single" w:sz="4" w:space="0" w:color="auto"/>
              <w:left w:val="single" w:sz="4" w:space="0" w:color="auto"/>
              <w:bottom w:val="single" w:sz="4" w:space="0" w:color="auto"/>
              <w:right w:val="single" w:sz="4" w:space="0" w:color="auto"/>
            </w:tcBorders>
            <w:vAlign w:val="center"/>
          </w:tcPr>
          <w:p w14:paraId="2DBEF4AF" w14:textId="77777777" w:rsidR="0000183C" w:rsidRPr="0000183C" w:rsidRDefault="0000183C" w:rsidP="009C7CA6">
            <w:pPr>
              <w:pStyle w:val="NormalWeb"/>
              <w:spacing w:before="0" w:beforeAutospacing="0" w:after="0" w:afterAutospacing="0"/>
              <w:jc w:val="center"/>
              <w:rPr>
                <w:sz w:val="16"/>
                <w:szCs w:val="16"/>
                <w:lang w:eastAsia="en-US"/>
              </w:rPr>
            </w:pPr>
            <w:r w:rsidRPr="0000183C">
              <w:rPr>
                <w:sz w:val="16"/>
                <w:szCs w:val="16"/>
                <w:lang w:eastAsia="en-US"/>
              </w:rPr>
              <w:t>Gab.</w:t>
            </w:r>
          </w:p>
        </w:tc>
        <w:tc>
          <w:tcPr>
            <w:tcW w:w="812" w:type="pct"/>
            <w:tcBorders>
              <w:top w:val="single" w:sz="4" w:space="0" w:color="auto"/>
              <w:left w:val="single" w:sz="4" w:space="0" w:color="auto"/>
              <w:bottom w:val="single" w:sz="4" w:space="0" w:color="auto"/>
              <w:right w:val="single" w:sz="4" w:space="0" w:color="auto"/>
            </w:tcBorders>
            <w:vAlign w:val="center"/>
          </w:tcPr>
          <w:p w14:paraId="11BDBC49" w14:textId="77777777" w:rsidR="0000183C" w:rsidRPr="00B61C92" w:rsidRDefault="0000183C" w:rsidP="009C7CA6">
            <w:pPr>
              <w:pStyle w:val="NormalWeb"/>
              <w:spacing w:before="0" w:beforeAutospacing="0" w:after="0" w:afterAutospacing="0"/>
              <w:jc w:val="center"/>
              <w:rPr>
                <w:highlight w:val="yellow"/>
                <w:lang w:eastAsia="en-US"/>
              </w:rPr>
            </w:pPr>
          </w:p>
        </w:tc>
        <w:tc>
          <w:tcPr>
            <w:tcW w:w="738" w:type="pct"/>
            <w:tcBorders>
              <w:top w:val="single" w:sz="4" w:space="0" w:color="auto"/>
              <w:left w:val="single" w:sz="4" w:space="0" w:color="auto"/>
              <w:bottom w:val="single" w:sz="4" w:space="0" w:color="auto"/>
              <w:right w:val="single" w:sz="4" w:space="0" w:color="auto"/>
            </w:tcBorders>
            <w:vAlign w:val="center"/>
          </w:tcPr>
          <w:p w14:paraId="36ED06C6" w14:textId="77777777" w:rsidR="0000183C" w:rsidRPr="00B61C92" w:rsidRDefault="0000183C" w:rsidP="009C7CA6">
            <w:pPr>
              <w:pStyle w:val="NormalWeb"/>
              <w:spacing w:before="0" w:beforeAutospacing="0" w:after="0" w:afterAutospacing="0"/>
              <w:jc w:val="center"/>
              <w:rPr>
                <w:highlight w:val="yellow"/>
                <w:lang w:eastAsia="en-US"/>
              </w:rPr>
            </w:pPr>
          </w:p>
        </w:tc>
      </w:tr>
      <w:tr w:rsidR="0000183C" w:rsidRPr="00B61C92" w14:paraId="2284BE56" w14:textId="77777777" w:rsidTr="0000183C">
        <w:trPr>
          <w:trHeight w:val="245"/>
        </w:trPr>
        <w:tc>
          <w:tcPr>
            <w:tcW w:w="416" w:type="pct"/>
            <w:tcBorders>
              <w:top w:val="single" w:sz="4" w:space="0" w:color="auto"/>
              <w:left w:val="single" w:sz="4" w:space="0" w:color="auto"/>
              <w:bottom w:val="single" w:sz="4" w:space="0" w:color="auto"/>
              <w:right w:val="single" w:sz="4" w:space="0" w:color="auto"/>
            </w:tcBorders>
            <w:vAlign w:val="center"/>
          </w:tcPr>
          <w:p w14:paraId="60EAFDD9" w14:textId="77777777" w:rsidR="0000183C" w:rsidRPr="008B433D" w:rsidRDefault="0000183C" w:rsidP="009C7CA6">
            <w:pPr>
              <w:pStyle w:val="NormalWeb"/>
              <w:numPr>
                <w:ilvl w:val="0"/>
                <w:numId w:val="1"/>
              </w:numPr>
              <w:autoSpaceDN w:val="0"/>
              <w:spacing w:before="0" w:beforeAutospacing="0" w:after="0" w:afterAutospacing="0"/>
              <w:jc w:val="center"/>
              <w:rPr>
                <w:lang w:eastAsia="en-US"/>
              </w:rPr>
            </w:pPr>
          </w:p>
        </w:tc>
        <w:tc>
          <w:tcPr>
            <w:tcW w:w="2009" w:type="pct"/>
            <w:tcBorders>
              <w:top w:val="single" w:sz="4" w:space="0" w:color="auto"/>
              <w:left w:val="single" w:sz="4" w:space="0" w:color="auto"/>
              <w:bottom w:val="single" w:sz="4" w:space="0" w:color="auto"/>
              <w:right w:val="single" w:sz="4" w:space="0" w:color="auto"/>
            </w:tcBorders>
            <w:vAlign w:val="center"/>
          </w:tcPr>
          <w:p w14:paraId="32196139" w14:textId="77777777" w:rsidR="0000183C" w:rsidRPr="00A56D6F" w:rsidRDefault="0000183C" w:rsidP="009C7CA6">
            <w:pPr>
              <w:pStyle w:val="NormalWeb"/>
              <w:spacing w:before="0" w:beforeAutospacing="0" w:after="0" w:afterAutospacing="0"/>
              <w:rPr>
                <w:sz w:val="22"/>
                <w:szCs w:val="22"/>
                <w:lang w:eastAsia="en-US"/>
              </w:rPr>
            </w:pPr>
            <w:r w:rsidRPr="00A56D6F">
              <w:rPr>
                <w:sz w:val="22"/>
                <w:szCs w:val="22"/>
                <w:lang w:eastAsia="en-US"/>
              </w:rPr>
              <w:t>Projekta vadība</w:t>
            </w:r>
          </w:p>
        </w:tc>
        <w:tc>
          <w:tcPr>
            <w:tcW w:w="487" w:type="pct"/>
            <w:tcBorders>
              <w:top w:val="single" w:sz="4" w:space="0" w:color="auto"/>
              <w:left w:val="single" w:sz="4" w:space="0" w:color="auto"/>
              <w:bottom w:val="single" w:sz="4" w:space="0" w:color="auto"/>
              <w:right w:val="single" w:sz="4" w:space="0" w:color="auto"/>
            </w:tcBorders>
            <w:vAlign w:val="center"/>
          </w:tcPr>
          <w:p w14:paraId="12B3970F" w14:textId="77777777" w:rsidR="0000183C" w:rsidRDefault="0000183C" w:rsidP="009C7CA6">
            <w:pPr>
              <w:pStyle w:val="NormalWeb"/>
              <w:spacing w:before="0" w:beforeAutospacing="0" w:after="0" w:afterAutospacing="0"/>
              <w:jc w:val="center"/>
              <w:rPr>
                <w:b/>
                <w:lang w:eastAsia="en-US"/>
              </w:rPr>
            </w:pPr>
          </w:p>
        </w:tc>
        <w:tc>
          <w:tcPr>
            <w:tcW w:w="538" w:type="pct"/>
            <w:tcBorders>
              <w:top w:val="single" w:sz="4" w:space="0" w:color="auto"/>
              <w:left w:val="single" w:sz="4" w:space="0" w:color="auto"/>
              <w:bottom w:val="single" w:sz="4" w:space="0" w:color="auto"/>
              <w:right w:val="single" w:sz="4" w:space="0" w:color="auto"/>
            </w:tcBorders>
            <w:vAlign w:val="center"/>
          </w:tcPr>
          <w:p w14:paraId="0EB6DBA4" w14:textId="77777777" w:rsidR="0000183C" w:rsidRDefault="0000183C" w:rsidP="009C7CA6">
            <w:pPr>
              <w:pStyle w:val="NormalWeb"/>
              <w:spacing w:before="0" w:beforeAutospacing="0" w:after="0" w:afterAutospacing="0"/>
              <w:jc w:val="center"/>
              <w:rPr>
                <w:lang w:eastAsia="en-US"/>
              </w:rPr>
            </w:pPr>
          </w:p>
        </w:tc>
        <w:tc>
          <w:tcPr>
            <w:tcW w:w="812" w:type="pct"/>
            <w:tcBorders>
              <w:top w:val="single" w:sz="4" w:space="0" w:color="auto"/>
              <w:left w:val="single" w:sz="4" w:space="0" w:color="auto"/>
              <w:bottom w:val="single" w:sz="4" w:space="0" w:color="auto"/>
              <w:right w:val="single" w:sz="4" w:space="0" w:color="auto"/>
            </w:tcBorders>
            <w:vAlign w:val="center"/>
          </w:tcPr>
          <w:p w14:paraId="1814D71B" w14:textId="77777777" w:rsidR="0000183C" w:rsidRPr="00B61C92" w:rsidRDefault="0000183C" w:rsidP="009C7CA6">
            <w:pPr>
              <w:pStyle w:val="NormalWeb"/>
              <w:spacing w:before="0" w:beforeAutospacing="0" w:after="0" w:afterAutospacing="0"/>
              <w:jc w:val="center"/>
              <w:rPr>
                <w:highlight w:val="yellow"/>
                <w:lang w:eastAsia="en-US"/>
              </w:rPr>
            </w:pPr>
          </w:p>
        </w:tc>
        <w:tc>
          <w:tcPr>
            <w:tcW w:w="738" w:type="pct"/>
            <w:tcBorders>
              <w:top w:val="single" w:sz="4" w:space="0" w:color="auto"/>
              <w:left w:val="single" w:sz="4" w:space="0" w:color="auto"/>
              <w:bottom w:val="single" w:sz="4" w:space="0" w:color="auto"/>
              <w:right w:val="single" w:sz="4" w:space="0" w:color="auto"/>
            </w:tcBorders>
            <w:vAlign w:val="center"/>
          </w:tcPr>
          <w:p w14:paraId="728CE6F2" w14:textId="77777777" w:rsidR="0000183C" w:rsidRPr="00B61C92" w:rsidRDefault="0000183C" w:rsidP="009C7CA6">
            <w:pPr>
              <w:pStyle w:val="NormalWeb"/>
              <w:spacing w:before="0" w:beforeAutospacing="0" w:after="0" w:afterAutospacing="0"/>
              <w:jc w:val="center"/>
              <w:rPr>
                <w:highlight w:val="yellow"/>
                <w:lang w:eastAsia="en-US"/>
              </w:rPr>
            </w:pPr>
          </w:p>
        </w:tc>
      </w:tr>
      <w:tr w:rsidR="0000183C" w:rsidRPr="00B61C92" w14:paraId="1B971853" w14:textId="77777777" w:rsidTr="0000183C">
        <w:trPr>
          <w:trHeight w:val="218"/>
        </w:trPr>
        <w:tc>
          <w:tcPr>
            <w:tcW w:w="416" w:type="pct"/>
            <w:tcBorders>
              <w:top w:val="single" w:sz="4" w:space="0" w:color="auto"/>
              <w:left w:val="single" w:sz="4" w:space="0" w:color="auto"/>
              <w:bottom w:val="single" w:sz="4" w:space="0" w:color="auto"/>
              <w:right w:val="single" w:sz="4" w:space="0" w:color="auto"/>
            </w:tcBorders>
            <w:vAlign w:val="center"/>
          </w:tcPr>
          <w:p w14:paraId="5986BCC9" w14:textId="77777777" w:rsidR="0000183C" w:rsidRPr="008B433D" w:rsidRDefault="0000183C" w:rsidP="009C7CA6">
            <w:pPr>
              <w:pStyle w:val="NormalWeb"/>
              <w:numPr>
                <w:ilvl w:val="0"/>
                <w:numId w:val="1"/>
              </w:numPr>
              <w:autoSpaceDN w:val="0"/>
              <w:spacing w:before="0" w:beforeAutospacing="0" w:after="0" w:afterAutospacing="0"/>
              <w:jc w:val="center"/>
              <w:rPr>
                <w:lang w:eastAsia="en-US"/>
              </w:rPr>
            </w:pPr>
          </w:p>
        </w:tc>
        <w:tc>
          <w:tcPr>
            <w:tcW w:w="2009" w:type="pct"/>
            <w:tcBorders>
              <w:top w:val="single" w:sz="4" w:space="0" w:color="auto"/>
              <w:left w:val="single" w:sz="4" w:space="0" w:color="auto"/>
              <w:bottom w:val="single" w:sz="4" w:space="0" w:color="auto"/>
              <w:right w:val="single" w:sz="4" w:space="0" w:color="auto"/>
            </w:tcBorders>
            <w:vAlign w:val="center"/>
          </w:tcPr>
          <w:p w14:paraId="2105592B" w14:textId="77777777" w:rsidR="0000183C" w:rsidRPr="00A56D6F" w:rsidRDefault="0000183C" w:rsidP="009C7CA6">
            <w:pPr>
              <w:pStyle w:val="NormalWeb"/>
              <w:spacing w:before="0" w:beforeAutospacing="0" w:after="0" w:afterAutospacing="0"/>
              <w:rPr>
                <w:sz w:val="22"/>
                <w:szCs w:val="22"/>
                <w:lang w:eastAsia="en-US"/>
              </w:rPr>
            </w:pPr>
            <w:r w:rsidRPr="00A56D6F">
              <w:rPr>
                <w:sz w:val="22"/>
                <w:szCs w:val="22"/>
                <w:lang w:eastAsia="en-US"/>
              </w:rPr>
              <w:t>Programmēšana darbi</w:t>
            </w:r>
          </w:p>
        </w:tc>
        <w:tc>
          <w:tcPr>
            <w:tcW w:w="487" w:type="pct"/>
            <w:tcBorders>
              <w:top w:val="single" w:sz="4" w:space="0" w:color="auto"/>
              <w:left w:val="single" w:sz="4" w:space="0" w:color="auto"/>
              <w:bottom w:val="single" w:sz="4" w:space="0" w:color="auto"/>
              <w:right w:val="single" w:sz="4" w:space="0" w:color="auto"/>
            </w:tcBorders>
            <w:vAlign w:val="center"/>
          </w:tcPr>
          <w:p w14:paraId="653A7A8B" w14:textId="77777777" w:rsidR="0000183C" w:rsidRDefault="0000183C" w:rsidP="009C7CA6">
            <w:pPr>
              <w:pStyle w:val="NormalWeb"/>
              <w:spacing w:before="0" w:beforeAutospacing="0" w:after="0" w:afterAutospacing="0"/>
              <w:jc w:val="center"/>
              <w:rPr>
                <w:b/>
                <w:lang w:eastAsia="en-US"/>
              </w:rPr>
            </w:pPr>
          </w:p>
        </w:tc>
        <w:tc>
          <w:tcPr>
            <w:tcW w:w="538" w:type="pct"/>
            <w:tcBorders>
              <w:top w:val="single" w:sz="4" w:space="0" w:color="auto"/>
              <w:left w:val="single" w:sz="4" w:space="0" w:color="auto"/>
              <w:bottom w:val="single" w:sz="4" w:space="0" w:color="auto"/>
              <w:right w:val="single" w:sz="4" w:space="0" w:color="auto"/>
            </w:tcBorders>
            <w:vAlign w:val="center"/>
          </w:tcPr>
          <w:p w14:paraId="0F7C21FB" w14:textId="77777777" w:rsidR="0000183C" w:rsidRDefault="0000183C" w:rsidP="009C7CA6">
            <w:pPr>
              <w:pStyle w:val="NormalWeb"/>
              <w:spacing w:before="0" w:beforeAutospacing="0" w:after="0" w:afterAutospacing="0"/>
              <w:jc w:val="center"/>
              <w:rPr>
                <w:lang w:eastAsia="en-US"/>
              </w:rPr>
            </w:pPr>
          </w:p>
        </w:tc>
        <w:tc>
          <w:tcPr>
            <w:tcW w:w="812" w:type="pct"/>
            <w:tcBorders>
              <w:top w:val="single" w:sz="4" w:space="0" w:color="auto"/>
              <w:left w:val="single" w:sz="4" w:space="0" w:color="auto"/>
              <w:bottom w:val="single" w:sz="4" w:space="0" w:color="auto"/>
              <w:right w:val="single" w:sz="4" w:space="0" w:color="auto"/>
            </w:tcBorders>
            <w:vAlign w:val="center"/>
          </w:tcPr>
          <w:p w14:paraId="28305AD9" w14:textId="77777777" w:rsidR="0000183C" w:rsidRPr="00B61C92" w:rsidRDefault="0000183C" w:rsidP="009C7CA6">
            <w:pPr>
              <w:pStyle w:val="NormalWeb"/>
              <w:spacing w:before="0" w:beforeAutospacing="0" w:after="0" w:afterAutospacing="0"/>
              <w:jc w:val="center"/>
              <w:rPr>
                <w:highlight w:val="yellow"/>
                <w:lang w:eastAsia="en-US"/>
              </w:rPr>
            </w:pPr>
          </w:p>
        </w:tc>
        <w:tc>
          <w:tcPr>
            <w:tcW w:w="738" w:type="pct"/>
            <w:tcBorders>
              <w:top w:val="single" w:sz="4" w:space="0" w:color="auto"/>
              <w:left w:val="single" w:sz="4" w:space="0" w:color="auto"/>
              <w:bottom w:val="single" w:sz="4" w:space="0" w:color="auto"/>
              <w:right w:val="single" w:sz="4" w:space="0" w:color="auto"/>
            </w:tcBorders>
            <w:vAlign w:val="center"/>
          </w:tcPr>
          <w:p w14:paraId="621A074E" w14:textId="77777777" w:rsidR="0000183C" w:rsidRPr="00B61C92" w:rsidRDefault="0000183C" w:rsidP="009C7CA6">
            <w:pPr>
              <w:pStyle w:val="NormalWeb"/>
              <w:spacing w:before="0" w:beforeAutospacing="0" w:after="0" w:afterAutospacing="0"/>
              <w:jc w:val="center"/>
              <w:rPr>
                <w:highlight w:val="yellow"/>
                <w:lang w:eastAsia="en-US"/>
              </w:rPr>
            </w:pPr>
          </w:p>
        </w:tc>
      </w:tr>
      <w:tr w:rsidR="0000183C" w:rsidRPr="00B61C92" w14:paraId="5C658409" w14:textId="77777777" w:rsidTr="0000183C">
        <w:trPr>
          <w:trHeight w:val="209"/>
        </w:trPr>
        <w:tc>
          <w:tcPr>
            <w:tcW w:w="416" w:type="pct"/>
            <w:tcBorders>
              <w:top w:val="single" w:sz="4" w:space="0" w:color="auto"/>
              <w:left w:val="single" w:sz="4" w:space="0" w:color="auto"/>
              <w:bottom w:val="single" w:sz="4" w:space="0" w:color="auto"/>
              <w:right w:val="single" w:sz="4" w:space="0" w:color="auto"/>
            </w:tcBorders>
            <w:vAlign w:val="center"/>
          </w:tcPr>
          <w:p w14:paraId="0E8CEB97" w14:textId="77777777" w:rsidR="0000183C" w:rsidRPr="008B433D" w:rsidRDefault="0000183C" w:rsidP="009C7CA6">
            <w:pPr>
              <w:pStyle w:val="NormalWeb"/>
              <w:numPr>
                <w:ilvl w:val="0"/>
                <w:numId w:val="1"/>
              </w:numPr>
              <w:autoSpaceDN w:val="0"/>
              <w:spacing w:before="0" w:beforeAutospacing="0" w:after="0" w:afterAutospacing="0"/>
              <w:jc w:val="center"/>
              <w:rPr>
                <w:lang w:eastAsia="en-US"/>
              </w:rPr>
            </w:pPr>
          </w:p>
        </w:tc>
        <w:tc>
          <w:tcPr>
            <w:tcW w:w="2009" w:type="pct"/>
            <w:tcBorders>
              <w:top w:val="single" w:sz="4" w:space="0" w:color="auto"/>
              <w:left w:val="single" w:sz="4" w:space="0" w:color="auto"/>
              <w:bottom w:val="single" w:sz="4" w:space="0" w:color="auto"/>
              <w:right w:val="single" w:sz="4" w:space="0" w:color="auto"/>
            </w:tcBorders>
            <w:vAlign w:val="center"/>
          </w:tcPr>
          <w:p w14:paraId="4F36C59D" w14:textId="77777777" w:rsidR="0000183C" w:rsidRPr="00A56D6F" w:rsidRDefault="0000183C" w:rsidP="009C7CA6">
            <w:pPr>
              <w:pStyle w:val="NormalWeb"/>
              <w:spacing w:before="0" w:beforeAutospacing="0" w:after="0" w:afterAutospacing="0"/>
              <w:rPr>
                <w:sz w:val="22"/>
                <w:szCs w:val="22"/>
                <w:lang w:eastAsia="en-US"/>
              </w:rPr>
            </w:pPr>
            <w:r w:rsidRPr="00A56D6F">
              <w:rPr>
                <w:sz w:val="22"/>
                <w:szCs w:val="22"/>
                <w:lang w:eastAsia="en-US"/>
              </w:rPr>
              <w:t>Citi darbi</w:t>
            </w:r>
          </w:p>
        </w:tc>
        <w:tc>
          <w:tcPr>
            <w:tcW w:w="487" w:type="pct"/>
            <w:tcBorders>
              <w:top w:val="single" w:sz="4" w:space="0" w:color="auto"/>
              <w:left w:val="single" w:sz="4" w:space="0" w:color="auto"/>
              <w:bottom w:val="single" w:sz="4" w:space="0" w:color="auto"/>
              <w:right w:val="single" w:sz="4" w:space="0" w:color="auto"/>
            </w:tcBorders>
            <w:vAlign w:val="center"/>
          </w:tcPr>
          <w:p w14:paraId="0347F600" w14:textId="77777777" w:rsidR="0000183C" w:rsidRDefault="0000183C" w:rsidP="009C7CA6">
            <w:pPr>
              <w:pStyle w:val="NormalWeb"/>
              <w:spacing w:before="0" w:beforeAutospacing="0" w:after="0" w:afterAutospacing="0"/>
              <w:jc w:val="center"/>
              <w:rPr>
                <w:b/>
                <w:lang w:eastAsia="en-US"/>
              </w:rPr>
            </w:pPr>
          </w:p>
        </w:tc>
        <w:tc>
          <w:tcPr>
            <w:tcW w:w="538" w:type="pct"/>
            <w:tcBorders>
              <w:top w:val="single" w:sz="4" w:space="0" w:color="auto"/>
              <w:left w:val="single" w:sz="4" w:space="0" w:color="auto"/>
              <w:bottom w:val="single" w:sz="4" w:space="0" w:color="auto"/>
              <w:right w:val="single" w:sz="4" w:space="0" w:color="auto"/>
            </w:tcBorders>
            <w:vAlign w:val="center"/>
          </w:tcPr>
          <w:p w14:paraId="7AB508EE" w14:textId="77777777" w:rsidR="0000183C" w:rsidRDefault="0000183C" w:rsidP="009C7CA6">
            <w:pPr>
              <w:pStyle w:val="NormalWeb"/>
              <w:spacing w:before="0" w:beforeAutospacing="0" w:after="0" w:afterAutospacing="0"/>
              <w:jc w:val="center"/>
              <w:rPr>
                <w:lang w:eastAsia="en-US"/>
              </w:rPr>
            </w:pPr>
          </w:p>
        </w:tc>
        <w:tc>
          <w:tcPr>
            <w:tcW w:w="812" w:type="pct"/>
            <w:tcBorders>
              <w:top w:val="single" w:sz="4" w:space="0" w:color="auto"/>
              <w:left w:val="single" w:sz="4" w:space="0" w:color="auto"/>
              <w:bottom w:val="single" w:sz="4" w:space="0" w:color="auto"/>
              <w:right w:val="single" w:sz="4" w:space="0" w:color="auto"/>
            </w:tcBorders>
            <w:vAlign w:val="center"/>
          </w:tcPr>
          <w:p w14:paraId="0E2495BE" w14:textId="77777777" w:rsidR="0000183C" w:rsidRPr="00B61C92" w:rsidRDefault="0000183C" w:rsidP="009C7CA6">
            <w:pPr>
              <w:pStyle w:val="NormalWeb"/>
              <w:spacing w:before="0" w:beforeAutospacing="0" w:after="0" w:afterAutospacing="0"/>
              <w:jc w:val="center"/>
              <w:rPr>
                <w:highlight w:val="yellow"/>
                <w:lang w:eastAsia="en-US"/>
              </w:rPr>
            </w:pPr>
          </w:p>
        </w:tc>
        <w:tc>
          <w:tcPr>
            <w:tcW w:w="738" w:type="pct"/>
            <w:tcBorders>
              <w:top w:val="single" w:sz="4" w:space="0" w:color="auto"/>
              <w:left w:val="single" w:sz="4" w:space="0" w:color="auto"/>
              <w:bottom w:val="single" w:sz="4" w:space="0" w:color="auto"/>
              <w:right w:val="single" w:sz="4" w:space="0" w:color="auto"/>
            </w:tcBorders>
            <w:vAlign w:val="center"/>
          </w:tcPr>
          <w:p w14:paraId="2C914735" w14:textId="77777777" w:rsidR="0000183C" w:rsidRPr="00B61C92" w:rsidRDefault="0000183C" w:rsidP="009C7CA6">
            <w:pPr>
              <w:pStyle w:val="NormalWeb"/>
              <w:spacing w:before="0" w:beforeAutospacing="0" w:after="0" w:afterAutospacing="0"/>
              <w:jc w:val="center"/>
              <w:rPr>
                <w:highlight w:val="yellow"/>
                <w:lang w:eastAsia="en-US"/>
              </w:rPr>
            </w:pPr>
          </w:p>
        </w:tc>
      </w:tr>
      <w:tr w:rsidR="0000183C" w:rsidRPr="00B61C92" w14:paraId="3C5C6934" w14:textId="77777777" w:rsidTr="009C7CA6">
        <w:trPr>
          <w:trHeight w:val="552"/>
        </w:trPr>
        <w:tc>
          <w:tcPr>
            <w:tcW w:w="4262"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87278F" w14:textId="77777777" w:rsidR="0000183C" w:rsidRPr="0000183C" w:rsidRDefault="0000183C" w:rsidP="009C7CA6">
            <w:pPr>
              <w:pStyle w:val="NormalWeb"/>
              <w:spacing w:before="0" w:beforeAutospacing="0" w:after="0" w:afterAutospacing="0"/>
              <w:jc w:val="right"/>
              <w:rPr>
                <w:sz w:val="20"/>
                <w:szCs w:val="20"/>
                <w:highlight w:val="yellow"/>
                <w:lang w:eastAsia="en-US"/>
              </w:rPr>
            </w:pPr>
            <w:r w:rsidRPr="0000183C">
              <w:rPr>
                <w:b/>
                <w:sz w:val="20"/>
                <w:szCs w:val="20"/>
                <w:lang w:eastAsia="en-US"/>
              </w:rPr>
              <w:t>Summa par prognozēto apjomu EUR bez PVN:</w:t>
            </w:r>
          </w:p>
        </w:tc>
        <w:tc>
          <w:tcPr>
            <w:tcW w:w="738" w:type="pct"/>
            <w:tcBorders>
              <w:top w:val="single" w:sz="4" w:space="0" w:color="auto"/>
              <w:left w:val="single" w:sz="4" w:space="0" w:color="auto"/>
              <w:bottom w:val="single" w:sz="4" w:space="0" w:color="auto"/>
              <w:right w:val="single" w:sz="4" w:space="0" w:color="auto"/>
            </w:tcBorders>
            <w:vAlign w:val="center"/>
          </w:tcPr>
          <w:p w14:paraId="05056E12" w14:textId="77777777" w:rsidR="0000183C" w:rsidRPr="00B61C92" w:rsidRDefault="0000183C" w:rsidP="009C7CA6">
            <w:pPr>
              <w:pStyle w:val="NormalWeb"/>
              <w:spacing w:before="0" w:beforeAutospacing="0" w:after="0" w:afterAutospacing="0"/>
              <w:jc w:val="center"/>
              <w:rPr>
                <w:highlight w:val="yellow"/>
                <w:lang w:eastAsia="en-US"/>
              </w:rPr>
            </w:pPr>
          </w:p>
        </w:tc>
      </w:tr>
    </w:tbl>
    <w:p w14:paraId="403CC05D" w14:textId="77777777" w:rsidR="0000183C" w:rsidRPr="00A56D6F" w:rsidRDefault="0000183C" w:rsidP="0000183C">
      <w:pPr>
        <w:spacing w:after="240" w:line="276" w:lineRule="auto"/>
        <w:jc w:val="both"/>
        <w:rPr>
          <w:sz w:val="22"/>
          <w:szCs w:val="22"/>
          <w:lang w:eastAsia="lv-LV"/>
        </w:rPr>
      </w:pPr>
    </w:p>
    <w:p w14:paraId="78963C65" w14:textId="77777777" w:rsidR="0096447C" w:rsidRPr="000E74E5" w:rsidRDefault="0000183C" w:rsidP="0096447C">
      <w:pPr>
        <w:spacing w:after="240" w:line="276" w:lineRule="auto"/>
        <w:ind w:firstLine="720"/>
        <w:jc w:val="both"/>
        <w:rPr>
          <w:sz w:val="22"/>
          <w:szCs w:val="22"/>
          <w:lang w:val="lv-LV" w:eastAsia="lv-LV"/>
        </w:rPr>
      </w:pPr>
      <w:r w:rsidRPr="000E74E5">
        <w:rPr>
          <w:sz w:val="22"/>
          <w:szCs w:val="22"/>
          <w:lang w:val="lv-LV" w:eastAsia="lv-LV"/>
        </w:rPr>
        <w:t>Pakalpojumu cenā ir iekļauti visi Latvijas Republikas normatīvajos aktos paredzētie nodokļi un nodevas, izņemot pievienotās vērtības nodokli.</w:t>
      </w:r>
    </w:p>
    <w:p w14:paraId="77A14B5D" w14:textId="11655C65" w:rsidR="0000183C" w:rsidRPr="000E74E5" w:rsidRDefault="0000183C" w:rsidP="0096447C">
      <w:pPr>
        <w:spacing w:after="240" w:line="276" w:lineRule="auto"/>
        <w:ind w:firstLine="720"/>
        <w:jc w:val="both"/>
        <w:rPr>
          <w:sz w:val="22"/>
          <w:szCs w:val="22"/>
          <w:lang w:val="lv-LV" w:eastAsia="lv-LV"/>
        </w:rPr>
      </w:pPr>
      <w:r w:rsidRPr="000E74E5">
        <w:rPr>
          <w:sz w:val="22"/>
          <w:szCs w:val="22"/>
          <w:lang w:val="lv-LV"/>
        </w:rPr>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 un līguma nosacījumiem.</w:t>
      </w:r>
    </w:p>
    <w:p w14:paraId="01D51AE9" w14:textId="77777777" w:rsidR="0000183C" w:rsidRPr="000E74E5" w:rsidRDefault="0000183C" w:rsidP="0096447C">
      <w:pPr>
        <w:spacing w:after="240" w:line="276" w:lineRule="auto"/>
        <w:ind w:firstLine="720"/>
        <w:jc w:val="both"/>
        <w:rPr>
          <w:sz w:val="22"/>
          <w:szCs w:val="22"/>
          <w:lang w:val="lv-LV"/>
        </w:rPr>
      </w:pPr>
      <w:r w:rsidRPr="000E74E5">
        <w:rPr>
          <w:sz w:val="22"/>
          <w:szCs w:val="22"/>
          <w:lang w:val="lv-LV"/>
        </w:rPr>
        <w:t>Apliecinām, ka piedāvātajā līgumcenā ierēķināti visi ar pakalpojuma sniegšanu saistītie izdevumi.</w:t>
      </w:r>
    </w:p>
    <w:p w14:paraId="67761450" w14:textId="77777777" w:rsidR="0000183C" w:rsidRPr="000E74E5" w:rsidRDefault="0000183C" w:rsidP="0096447C">
      <w:pPr>
        <w:pStyle w:val="BodyTextIndent"/>
        <w:spacing w:after="240" w:line="276" w:lineRule="auto"/>
        <w:ind w:left="0" w:firstLine="720"/>
        <w:jc w:val="both"/>
        <w:rPr>
          <w:sz w:val="22"/>
          <w:szCs w:val="22"/>
          <w:lang w:val="lv-LV"/>
        </w:rPr>
      </w:pPr>
      <w:r w:rsidRPr="000E74E5">
        <w:rPr>
          <w:sz w:val="22"/>
          <w:szCs w:val="22"/>
          <w:lang w:val="lv-LV"/>
        </w:rPr>
        <w:t>Ar šo apstiprinām, ka šis piedāvājums paredz tādu derīguma termiņu un garantējam sniegto ziņu patiesumu un precizitāti. Mēs saprotam un piekrītam prasībām, kas izvirzītas pretendentiem šī iepirkuma uzaicinājumā.</w:t>
      </w:r>
    </w:p>
    <w:p w14:paraId="37F63FB2" w14:textId="77777777" w:rsidR="0000183C" w:rsidRPr="000E74E5" w:rsidRDefault="0000183C" w:rsidP="0000183C">
      <w:pPr>
        <w:spacing w:before="240" w:after="240" w:line="276" w:lineRule="auto"/>
        <w:ind w:right="28"/>
        <w:jc w:val="both"/>
        <w:rPr>
          <w:lang w:val="lv-LV" w:eastAsia="lv-LV"/>
        </w:rPr>
      </w:pPr>
      <w:r w:rsidRPr="000E74E5">
        <w:rPr>
          <w:lang w:val="lv-LV" w:eastAsia="lv-LV"/>
        </w:rPr>
        <w:t>Vārds, uzvārds: ____________________________</w:t>
      </w:r>
    </w:p>
    <w:p w14:paraId="518BBFA6" w14:textId="3697E740" w:rsidR="005108BF" w:rsidRPr="000E74E5" w:rsidRDefault="0000183C" w:rsidP="0096447C">
      <w:pPr>
        <w:spacing w:before="240" w:after="240" w:line="276" w:lineRule="auto"/>
        <w:ind w:right="28"/>
        <w:jc w:val="both"/>
        <w:rPr>
          <w:lang w:val="lv-LV" w:eastAsia="lv-LV"/>
        </w:rPr>
      </w:pPr>
      <w:r w:rsidRPr="000E74E5">
        <w:rPr>
          <w:lang w:val="lv-LV" w:eastAsia="lv-LV"/>
        </w:rPr>
        <w:t>Amats: ___________________________________</w:t>
      </w:r>
    </w:p>
    <w:sectPr w:rsidR="005108BF" w:rsidRPr="000E74E5" w:rsidSect="000E74E5">
      <w:headerReference w:type="default" r:id="rId7"/>
      <w:footerReference w:type="default" r:id="rId8"/>
      <w:headerReference w:type="first" r:id="rId9"/>
      <w:pgSz w:w="11906" w:h="16838"/>
      <w:pgMar w:top="709" w:right="1134" w:bottom="1134" w:left="1588" w:header="1134"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9357B" w14:textId="77777777" w:rsidR="00271970" w:rsidRDefault="00271970">
      <w:r>
        <w:separator/>
      </w:r>
    </w:p>
  </w:endnote>
  <w:endnote w:type="continuationSeparator" w:id="0">
    <w:p w14:paraId="3290728E" w14:textId="77777777" w:rsidR="00271970" w:rsidRDefault="002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E8B7" w14:textId="77777777" w:rsidR="002149A5" w:rsidRDefault="00271970">
    <w:pPr>
      <w:pStyle w:val="Footer"/>
      <w:jc w:val="center"/>
    </w:pPr>
    <w:r>
      <w:fldChar w:fldCharType="begin"/>
    </w:r>
    <w:r>
      <w:instrText xml:space="preserve"> PAGE </w:instrText>
    </w:r>
    <w:r>
      <w:fldChar w:fldCharType="separate"/>
    </w:r>
    <w:r>
      <w:rPr>
        <w:noProof/>
      </w:rPr>
      <w:t>2</w:t>
    </w:r>
    <w:r>
      <w:fldChar w:fldCharType="end"/>
    </w:r>
  </w:p>
  <w:p w14:paraId="258E7200" w14:textId="77777777" w:rsidR="002149A5" w:rsidRDefault="00214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9BABF" w14:textId="77777777" w:rsidR="00271970" w:rsidRDefault="00271970">
      <w:r>
        <w:separator/>
      </w:r>
    </w:p>
  </w:footnote>
  <w:footnote w:type="continuationSeparator" w:id="0">
    <w:p w14:paraId="0DC54795" w14:textId="77777777" w:rsidR="00271970" w:rsidRDefault="0027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57133" w14:textId="77777777" w:rsidR="002149A5" w:rsidRDefault="002149A5">
    <w:pPr>
      <w:pStyle w:val="Header"/>
      <w:jc w:val="right"/>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A7A97" w14:textId="3390579E" w:rsidR="002149A5" w:rsidRPr="000E74E5" w:rsidRDefault="000E74E5" w:rsidP="000E74E5">
    <w:pPr>
      <w:jc w:val="right"/>
      <w:rPr>
        <w:lang w:val="lv-LV"/>
      </w:rPr>
    </w:pPr>
    <w:r>
      <w:rPr>
        <w:lang w:val="lv-LV"/>
      </w:rPr>
      <w:t>3.pielikums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12522"/>
    <w:multiLevelType w:val="multilevel"/>
    <w:tmpl w:val="512C57C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B83580"/>
    <w:multiLevelType w:val="multilevel"/>
    <w:tmpl w:val="1068D2CA"/>
    <w:lvl w:ilvl="0">
      <w:start w:val="1"/>
      <w:numFmt w:val="decimal"/>
      <w:lvlText w:val="%1."/>
      <w:lvlJc w:val="left"/>
      <w:pPr>
        <w:ind w:left="360" w:hanging="360"/>
      </w:pPr>
      <w:rPr>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3C"/>
    <w:rsid w:val="0000183C"/>
    <w:rsid w:val="000E74E5"/>
    <w:rsid w:val="002149A5"/>
    <w:rsid w:val="00271970"/>
    <w:rsid w:val="005108BF"/>
    <w:rsid w:val="00570B78"/>
    <w:rsid w:val="0096447C"/>
    <w:rsid w:val="00A5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9021"/>
  <w15:chartTrackingRefBased/>
  <w15:docId w15:val="{AD07E9E9-34B9-404B-8437-02EF5AF7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3C"/>
    <w:pPr>
      <w:suppressAutoHyphens/>
      <w:spacing w:after="0" w:line="240" w:lineRule="auto"/>
    </w:pPr>
    <w:rPr>
      <w:rFonts w:ascii="Times New Roman" w:eastAsia="Times New Roman" w:hAnsi="Times New Roman" w:cs="Times New Roman"/>
      <w:kern w:val="0"/>
      <w:sz w:val="24"/>
      <w:szCs w:val="20"/>
      <w:lang w:val="en-GB" w:eastAsia="ar-SA"/>
      <w14:ligatures w14:val="none"/>
    </w:rPr>
  </w:style>
  <w:style w:type="paragraph" w:styleId="Heading1">
    <w:name w:val="heading 1"/>
    <w:aliases w:val="H1,First subtitle,Section Heading,heading1,Antraste 1,h1"/>
    <w:basedOn w:val="Normal"/>
    <w:next w:val="Normal"/>
    <w:link w:val="Heading1Char"/>
    <w:uiPriority w:val="99"/>
    <w:qFormat/>
    <w:rsid w:val="0000183C"/>
    <w:pPr>
      <w:keepNext/>
      <w:suppressAutoHyphens w:val="0"/>
      <w:jc w:val="center"/>
      <w:outlineLvl w:val="0"/>
    </w:pPr>
    <w:rPr>
      <w:b/>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heading1 Char,Antraste 1 Char,h1 Char"/>
    <w:basedOn w:val="DefaultParagraphFont"/>
    <w:link w:val="Heading1"/>
    <w:uiPriority w:val="99"/>
    <w:rsid w:val="0000183C"/>
    <w:rPr>
      <w:rFonts w:ascii="Times New Roman" w:eastAsia="Times New Roman" w:hAnsi="Times New Roman" w:cs="Times New Roman"/>
      <w:b/>
      <w:kern w:val="0"/>
      <w:sz w:val="24"/>
      <w:szCs w:val="24"/>
      <w:lang w:val="lv-LV"/>
      <w14:ligatures w14:val="none"/>
    </w:rPr>
  </w:style>
  <w:style w:type="paragraph" w:styleId="Header">
    <w:name w:val="header"/>
    <w:aliases w:val="Message"/>
    <w:basedOn w:val="Normal"/>
    <w:link w:val="HeaderChar"/>
    <w:uiPriority w:val="99"/>
    <w:rsid w:val="0000183C"/>
    <w:pPr>
      <w:tabs>
        <w:tab w:val="center" w:pos="4153"/>
        <w:tab w:val="right" w:pos="8306"/>
      </w:tabs>
    </w:pPr>
  </w:style>
  <w:style w:type="character" w:customStyle="1" w:styleId="HeaderChar">
    <w:name w:val="Header Char"/>
    <w:aliases w:val="Message Char"/>
    <w:basedOn w:val="DefaultParagraphFont"/>
    <w:link w:val="Header"/>
    <w:uiPriority w:val="99"/>
    <w:rsid w:val="0000183C"/>
    <w:rPr>
      <w:rFonts w:ascii="Times New Roman" w:eastAsia="Times New Roman" w:hAnsi="Times New Roman" w:cs="Times New Roman"/>
      <w:kern w:val="0"/>
      <w:sz w:val="24"/>
      <w:szCs w:val="20"/>
      <w:lang w:val="en-GB" w:eastAsia="ar-SA"/>
      <w14:ligatures w14:val="none"/>
    </w:rPr>
  </w:style>
  <w:style w:type="paragraph" w:styleId="Footer">
    <w:name w:val="footer"/>
    <w:basedOn w:val="Normal"/>
    <w:link w:val="FooterChar"/>
    <w:rsid w:val="0000183C"/>
    <w:pPr>
      <w:tabs>
        <w:tab w:val="center" w:pos="4153"/>
        <w:tab w:val="right" w:pos="8306"/>
      </w:tabs>
    </w:pPr>
  </w:style>
  <w:style w:type="character" w:customStyle="1" w:styleId="FooterChar">
    <w:name w:val="Footer Char"/>
    <w:basedOn w:val="DefaultParagraphFont"/>
    <w:link w:val="Footer"/>
    <w:rsid w:val="0000183C"/>
    <w:rPr>
      <w:rFonts w:ascii="Times New Roman" w:eastAsia="Times New Roman" w:hAnsi="Times New Roman" w:cs="Times New Roman"/>
      <w:kern w:val="0"/>
      <w:sz w:val="24"/>
      <w:szCs w:val="20"/>
      <w:lang w:val="en-GB" w:eastAsia="ar-SA"/>
      <w14:ligatures w14:val="none"/>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00183C"/>
    <w:pPr>
      <w:suppressAutoHyphens w:val="0"/>
      <w:ind w:left="720"/>
      <w:contextualSpacing/>
    </w:pPr>
    <w:rPr>
      <w:szCs w:val="24"/>
      <w:lang w:val="lv-LV" w:eastAsia="en-US"/>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00183C"/>
    <w:rPr>
      <w:rFonts w:ascii="Times New Roman" w:eastAsia="Times New Roman" w:hAnsi="Times New Roman" w:cs="Times New Roman"/>
      <w:kern w:val="0"/>
      <w:sz w:val="24"/>
      <w:szCs w:val="24"/>
      <w:lang w:val="lv-LV"/>
      <w14:ligatures w14:val="none"/>
    </w:rPr>
  </w:style>
  <w:style w:type="paragraph" w:styleId="NormalWeb">
    <w:name w:val="Normal (Web)"/>
    <w:basedOn w:val="Normal"/>
    <w:uiPriority w:val="99"/>
    <w:unhideWhenUsed/>
    <w:rsid w:val="0000183C"/>
    <w:pPr>
      <w:suppressAutoHyphens w:val="0"/>
      <w:spacing w:before="100" w:beforeAutospacing="1" w:after="100" w:afterAutospacing="1"/>
    </w:pPr>
    <w:rPr>
      <w:szCs w:val="24"/>
      <w:lang w:val="lv-LV" w:eastAsia="lv-LV"/>
    </w:rPr>
  </w:style>
  <w:style w:type="paragraph" w:styleId="BodyTextIndent">
    <w:name w:val="Body Text Indent"/>
    <w:basedOn w:val="Normal"/>
    <w:link w:val="BodyTextIndentChar"/>
    <w:uiPriority w:val="99"/>
    <w:unhideWhenUsed/>
    <w:rsid w:val="0000183C"/>
    <w:pPr>
      <w:suppressAutoHyphens w:val="0"/>
      <w:spacing w:after="120"/>
      <w:ind w:left="283"/>
    </w:pPr>
    <w:rPr>
      <w:szCs w:val="24"/>
      <w:lang w:eastAsia="en-US"/>
    </w:rPr>
  </w:style>
  <w:style w:type="character" w:customStyle="1" w:styleId="BodyTextIndentChar">
    <w:name w:val="Body Text Indent Char"/>
    <w:basedOn w:val="DefaultParagraphFont"/>
    <w:link w:val="BodyTextIndent"/>
    <w:uiPriority w:val="99"/>
    <w:rsid w:val="0000183C"/>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1599</Characters>
  <Application>Microsoft Office Word</Application>
  <DocSecurity>0</DocSecurity>
  <Lines>34</Lines>
  <Paragraphs>13</Paragraphs>
  <ScaleCrop>false</ScaleCrop>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Škapars</dc:creator>
  <cp:keywords/>
  <dc:description/>
  <cp:lastModifiedBy>Ervīns Romans</cp:lastModifiedBy>
  <cp:revision>6</cp:revision>
  <dcterms:created xsi:type="dcterms:W3CDTF">2023-09-22T09:42:00Z</dcterms:created>
  <dcterms:modified xsi:type="dcterms:W3CDTF">2023-09-25T11:27:00Z</dcterms:modified>
</cp:coreProperties>
</file>