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A3AD" w14:textId="28716B76" w:rsidR="0049210B" w:rsidRPr="0049210B" w:rsidRDefault="00210407" w:rsidP="0049210B">
      <w:pPr>
        <w:pStyle w:val="Title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2.pielikums</w:t>
      </w:r>
      <w:bookmarkStart w:id="0" w:name="_GoBack"/>
      <w:bookmarkEnd w:id="0"/>
    </w:p>
    <w:p w14:paraId="15CC8FB5" w14:textId="77777777" w:rsidR="004C2AC6" w:rsidRDefault="004C2AC6" w:rsidP="004C2AC6">
      <w:pPr>
        <w:pStyle w:val="Title"/>
        <w:jc w:val="center"/>
        <w:rPr>
          <w:lang w:val="lv-LV"/>
        </w:rPr>
      </w:pPr>
      <w:r>
        <w:rPr>
          <w:lang w:val="lv-LV"/>
        </w:rPr>
        <w:t>Automatizētās piekļuves kontrolieris</w:t>
      </w:r>
    </w:p>
    <w:p w14:paraId="63B1CA20" w14:textId="77777777" w:rsidR="004C2AC6" w:rsidRPr="00145E13" w:rsidRDefault="004C2AC6" w:rsidP="004C2AC6">
      <w:pPr>
        <w:pStyle w:val="Heading1"/>
        <w:jc w:val="center"/>
        <w:rPr>
          <w:lang w:val="lv-LV"/>
        </w:rPr>
      </w:pPr>
      <w:r>
        <w:rPr>
          <w:lang w:val="lv-LV"/>
        </w:rPr>
        <w:t>Tehniskā specifikācija</w:t>
      </w:r>
    </w:p>
    <w:p w14:paraId="36A41062" w14:textId="77777777" w:rsidR="004C2AC6" w:rsidRPr="00342F7B" w:rsidRDefault="004C2AC6" w:rsidP="004C2AC6">
      <w:pPr>
        <w:rPr>
          <w:rFonts w:ascii="Times New Roman" w:hAnsi="Times New Roman" w:cs="Times New Roman"/>
          <w:lang w:val="lv-LV"/>
        </w:rPr>
      </w:pPr>
    </w:p>
    <w:p w14:paraId="4F154283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42F7B">
        <w:rPr>
          <w:rFonts w:ascii="Times New Roman" w:hAnsi="Times New Roman" w:cs="Times New Roman"/>
          <w:lang w:val="lv-LV"/>
        </w:rPr>
        <w:t>1</w:t>
      </w:r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. svītrkoda skeneris ar spēju atpazīst vismaz šādus 1D un 2D svītrkodus: GS1 </w:t>
      </w:r>
      <w:proofErr w:type="spellStart"/>
      <w:r w:rsidRPr="00145E13">
        <w:rPr>
          <w:rFonts w:ascii="Times New Roman" w:hAnsi="Times New Roman" w:cs="Times New Roman"/>
          <w:sz w:val="24"/>
          <w:szCs w:val="24"/>
          <w:lang w:val="lv-LV"/>
        </w:rPr>
        <w:t>DataBar</w:t>
      </w:r>
      <w:proofErr w:type="spellEnd"/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™️ </w:t>
      </w:r>
      <w:proofErr w:type="spellStart"/>
      <w:r w:rsidRPr="00145E13">
        <w:rPr>
          <w:rFonts w:ascii="Times New Roman" w:hAnsi="Times New Roman" w:cs="Times New Roman"/>
          <w:sz w:val="24"/>
          <w:szCs w:val="24"/>
          <w:lang w:val="lv-LV"/>
        </w:rPr>
        <w:t>linear</w:t>
      </w:r>
      <w:proofErr w:type="spellEnd"/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145E13">
        <w:rPr>
          <w:rFonts w:ascii="Times New Roman" w:hAnsi="Times New Roman" w:cs="Times New Roman"/>
          <w:sz w:val="24"/>
          <w:szCs w:val="24"/>
          <w:lang w:val="lv-LV"/>
        </w:rPr>
        <w:t>Aztec</w:t>
      </w:r>
      <w:proofErr w:type="spellEnd"/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, China Han </w:t>
      </w:r>
      <w:proofErr w:type="spellStart"/>
      <w:r w:rsidRPr="00145E13">
        <w:rPr>
          <w:rFonts w:ascii="Times New Roman" w:hAnsi="Times New Roman" w:cs="Times New Roman"/>
          <w:sz w:val="24"/>
          <w:szCs w:val="24"/>
          <w:lang w:val="lv-LV"/>
        </w:rPr>
        <w:t>Xin</w:t>
      </w:r>
      <w:proofErr w:type="spellEnd"/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145E13">
        <w:rPr>
          <w:rFonts w:ascii="Times New Roman" w:hAnsi="Times New Roman" w:cs="Times New Roman"/>
          <w:sz w:val="24"/>
          <w:szCs w:val="24"/>
          <w:lang w:val="lv-LV"/>
        </w:rPr>
        <w:t>Data</w:t>
      </w:r>
      <w:proofErr w:type="spellEnd"/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145E13">
        <w:rPr>
          <w:rFonts w:ascii="Times New Roman" w:hAnsi="Times New Roman" w:cs="Times New Roman"/>
          <w:sz w:val="24"/>
          <w:szCs w:val="24"/>
          <w:lang w:val="lv-LV"/>
        </w:rPr>
        <w:t>Matrix</w:t>
      </w:r>
      <w:proofErr w:type="spellEnd"/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145E13">
        <w:rPr>
          <w:rFonts w:ascii="Times New Roman" w:hAnsi="Times New Roman" w:cs="Times New Roman"/>
          <w:sz w:val="24"/>
          <w:szCs w:val="24"/>
          <w:lang w:val="lv-LV"/>
        </w:rPr>
        <w:t>MaxiCode</w:t>
      </w:r>
      <w:proofErr w:type="spellEnd"/>
      <w:r w:rsidRPr="00145E13">
        <w:rPr>
          <w:rFonts w:ascii="Times New Roman" w:hAnsi="Times New Roman" w:cs="Times New Roman"/>
          <w:sz w:val="24"/>
          <w:szCs w:val="24"/>
          <w:lang w:val="lv-LV"/>
        </w:rPr>
        <w:t>, Micro QR Code, QR Code</w:t>
      </w:r>
    </w:p>
    <w:p w14:paraId="7DA57D4B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2. mehāniska metāla ciparu klaviatūra pin koda ievadei</w:t>
      </w:r>
    </w:p>
    <w:p w14:paraId="50C4A10E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3. </w:t>
      </w:r>
      <w:proofErr w:type="spellStart"/>
      <w:r w:rsidRPr="00145E13">
        <w:rPr>
          <w:rFonts w:ascii="Times New Roman" w:hAnsi="Times New Roman" w:cs="Times New Roman"/>
          <w:sz w:val="24"/>
          <w:szCs w:val="24"/>
          <w:lang w:val="lv-LV"/>
        </w:rPr>
        <w:t>pilnkrāsu</w:t>
      </w:r>
      <w:proofErr w:type="spellEnd"/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 2.4 collu ekrāns, uz kura, pēc pasūtītāja vēlmēm, iespējams rādīt attēlus, pin koda ievades personalizētu izskatu un paziņojumu tekstu</w:t>
      </w:r>
    </w:p>
    <w:p w14:paraId="226364D6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A203BE9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Izstrādāt vārtu kontroliera turētāja kāju ar sekojošiem tehniskajiem parametriem:</w:t>
      </w:r>
    </w:p>
    <w:p w14:paraId="21A72F24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1. materiālam, kā arī stiprinājuma skrūvēm jābūt metālam (tērauds/nerūsējošais tērauds)</w:t>
      </w:r>
    </w:p>
    <w:p w14:paraId="25C83539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2. krāsai jābūt RAL 2011</w:t>
      </w:r>
    </w:p>
    <w:p w14:paraId="0CAE8794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3. iekārtas dimensijas jāparedz tādas, lai iekārta būtu montējama uz zemes un būtu ērti lietojama no standarta automašīnas, neizkāpjot no tās</w:t>
      </w:r>
    </w:p>
    <w:p w14:paraId="1E93F144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4. elektrības un datu kabeļu ievadīšanai jānotiek caur pazemi</w:t>
      </w:r>
    </w:p>
    <w:p w14:paraId="2C9B6F88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212863A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Izstrādāt vārtu kontrolieri nodrošinot sekojošas tehniskās prasības:</w:t>
      </w:r>
    </w:p>
    <w:p w14:paraId="7BB44665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1. kopējais iekārtas </w:t>
      </w:r>
      <w:proofErr w:type="spellStart"/>
      <w:r w:rsidRPr="00145E13">
        <w:rPr>
          <w:rFonts w:ascii="Times New Roman" w:hAnsi="Times New Roman" w:cs="Times New Roman"/>
          <w:sz w:val="24"/>
          <w:szCs w:val="24"/>
          <w:lang w:val="lv-LV"/>
        </w:rPr>
        <w:t>elektropatēriņš</w:t>
      </w:r>
      <w:proofErr w:type="spellEnd"/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 nedrīkst pārsniegt 30W. Jānodrošina iespēju pieslēgt pieslēguma kabeli 1,5 mm</w:t>
      </w:r>
      <w:r w:rsidRPr="00145E13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 ar vienu brīvu pieslēguma vietu starp kontaktiem.</w:t>
      </w:r>
    </w:p>
    <w:p w14:paraId="4DFD7D0A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2. darbspēja no +40 līdz -32 grādiem </w:t>
      </w:r>
    </w:p>
    <w:p w14:paraId="10B2B54A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3. mitrumizturības klase vismaz IP65</w:t>
      </w:r>
    </w:p>
    <w:p w14:paraId="32E18464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4. jābūt aizsardzībai pret fizisku ietekmi - triecienizturība</w:t>
      </w:r>
    </w:p>
    <w:p w14:paraId="10A0C620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5. jābūt savietojamam ar pasūtītāja rīcībā esošo caurlaižu sistēmu</w:t>
      </w:r>
    </w:p>
    <w:p w14:paraId="02DD6C48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6. jābūt savietojamam ar pasūtītāja rīcībā esošajiem vārtiem</w:t>
      </w:r>
    </w:p>
    <w:p w14:paraId="038FB18B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7. komponenšu montāžai jāizmanto rūpnieciski izgatavotu iespiedplati</w:t>
      </w:r>
    </w:p>
    <w:p w14:paraId="3A9ADB7E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8. veicot desmit secīgu kontroles svītrkodu skenēšanu, vismaz piecās skenēšanas reizēs iekārtai jāspēj reaģēt ne ilgāk kā 1000 milisekundēs un ilgākais reaģēšanas laiks nedrīkst pārsniegt 2500 milisekundes</w:t>
      </w:r>
    </w:p>
    <w:p w14:paraId="61E351DF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lastRenderedPageBreak/>
        <w:t>9. iekārtai jādarbojas vienlīdz labi visos laikapstākļos, tādi traucējoši apstākļi kā tumsa, spoža gaisma, lietus, sals nedrīkst traucēt iekārtas darbībai</w:t>
      </w:r>
    </w:p>
    <w:p w14:paraId="68C8B226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10. elektrības apgādes traucējumu gadījumā iekārtai ir jāspēj īsā laika posmā atjaunot savu darbību, jāspēj nodot informācija uz pasūtītāja rīcībā esošu IS par darbības traucējumiem</w:t>
      </w:r>
    </w:p>
    <w:p w14:paraId="76674959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11. iekārtai ir jāziņo par savu tekošo statusu uz pasūtītāja rīcībā esošu IS</w:t>
      </w:r>
    </w:p>
    <w:p w14:paraId="7375CA99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12. iekārtai ir pašai jāspēj konstatēt tās sastingšanas faktu, ja sastingšana ir notikusi, iekārtas darbībai ir automātiski jāatjaunojas</w:t>
      </w:r>
    </w:p>
    <w:p w14:paraId="08EA45BF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13. iekārtas </w:t>
      </w:r>
      <w:proofErr w:type="spellStart"/>
      <w:r w:rsidRPr="00145E13">
        <w:rPr>
          <w:rFonts w:ascii="Times New Roman" w:hAnsi="Times New Roman" w:cs="Times New Roman"/>
          <w:sz w:val="24"/>
          <w:szCs w:val="24"/>
          <w:lang w:val="lv-LV"/>
        </w:rPr>
        <w:t>programnodrošinājumam</w:t>
      </w:r>
      <w:proofErr w:type="spellEnd"/>
      <w:r w:rsidRPr="00145E13">
        <w:rPr>
          <w:rFonts w:ascii="Times New Roman" w:hAnsi="Times New Roman" w:cs="Times New Roman"/>
          <w:sz w:val="24"/>
          <w:szCs w:val="24"/>
          <w:lang w:val="lv-LV"/>
        </w:rPr>
        <w:t xml:space="preserve"> ir jābūt būvētam uz atvērto risinājumu bāzes, pirmkoda/programmatūras izejas kods kopā ar tā būvēšanas instrukciju ir jānodod pasūtītājam</w:t>
      </w:r>
    </w:p>
    <w:p w14:paraId="1E827519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14. pin koda ievades laikā (pēc katra cipara nospiešanas) un pēc veiksmīgas svītrkoda nolasīšanas, iekārtai ir jāizdod īss, bet lietotājam labi sadzirdams skaņas signāls</w:t>
      </w:r>
    </w:p>
    <w:p w14:paraId="0DD30937" w14:textId="77777777" w:rsidR="004C2AC6" w:rsidRPr="00145E13" w:rsidRDefault="004C2AC6" w:rsidP="004C2AC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15. skenējot svītrkodu, iekārtai ir jāprojicē vizuāls tēmeklis uz skenējamā svītrkoda</w:t>
      </w:r>
    </w:p>
    <w:p w14:paraId="131D1DC7" w14:textId="7415413E" w:rsidR="00AD330D" w:rsidRPr="004C2AC6" w:rsidRDefault="004C2AC6" w:rsidP="004C2AC6">
      <w:pPr>
        <w:rPr>
          <w:lang w:val="lv-LV"/>
        </w:rPr>
      </w:pPr>
      <w:r w:rsidRPr="00145E13">
        <w:rPr>
          <w:rFonts w:ascii="Times New Roman" w:hAnsi="Times New Roman" w:cs="Times New Roman"/>
          <w:sz w:val="24"/>
          <w:szCs w:val="24"/>
          <w:lang w:val="lv-LV"/>
        </w:rPr>
        <w:t>16. veiksmīgas svītrkoda nolasīšanas rezultātā iekārtai ir jāprojicē vizuāls indikators uz skenētā svītrkoda par veiksmīgas nolasīšanas faktu</w:t>
      </w:r>
    </w:p>
    <w:sectPr w:rsidR="00AD330D" w:rsidRPr="004C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EC"/>
    <w:rsid w:val="000B6BEC"/>
    <w:rsid w:val="00210407"/>
    <w:rsid w:val="0049210B"/>
    <w:rsid w:val="004C2AC6"/>
    <w:rsid w:val="00AD330D"/>
    <w:rsid w:val="00D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4470-D037-4967-8260-15214B0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C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A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AC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Mārcis Frīdmanis</dc:creator>
  <cp:keywords/>
  <dc:description/>
  <cp:lastModifiedBy>Ervīns Romans</cp:lastModifiedBy>
  <cp:revision>3</cp:revision>
  <dcterms:created xsi:type="dcterms:W3CDTF">2023-03-17T11:22:00Z</dcterms:created>
  <dcterms:modified xsi:type="dcterms:W3CDTF">2023-03-24T10:13:00Z</dcterms:modified>
</cp:coreProperties>
</file>