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C638A" w:rsidRDefault="001859CB" w:rsidP="009D11CC">
      <w:pPr>
        <w:spacing w:after="120"/>
        <w:jc w:val="right"/>
        <w:rPr>
          <w:b/>
          <w:lang w:val="lv-LV"/>
        </w:rPr>
      </w:pPr>
      <w:r>
        <w:rPr>
          <w:b/>
          <w:lang w:val="lv-LV"/>
        </w:rPr>
        <w:t>1</w:t>
      </w:r>
      <w:r w:rsidR="0066341E" w:rsidRPr="00CC638A">
        <w:rPr>
          <w:b/>
          <w:lang w:val="lv-LV"/>
        </w:rPr>
        <w:t>.</w:t>
      </w:r>
      <w:r w:rsidR="009D11CC" w:rsidRPr="00CC638A">
        <w:rPr>
          <w:b/>
          <w:lang w:val="lv-LV"/>
        </w:rPr>
        <w:t>pielikums</w:t>
      </w:r>
    </w:p>
    <w:p w:rsidR="0066341E" w:rsidRPr="00CC638A" w:rsidRDefault="0066341E" w:rsidP="00605746">
      <w:pPr>
        <w:spacing w:after="120"/>
        <w:jc w:val="center"/>
        <w:rPr>
          <w:b/>
          <w:lang w:val="lv-LV"/>
        </w:rPr>
      </w:pPr>
    </w:p>
    <w:p w:rsidR="00605746" w:rsidRPr="00CC638A" w:rsidRDefault="00605746" w:rsidP="00605746">
      <w:pPr>
        <w:spacing w:after="120"/>
        <w:jc w:val="center"/>
        <w:rPr>
          <w:b/>
          <w:lang w:val="lv-LV"/>
        </w:rPr>
      </w:pPr>
      <w:r w:rsidRPr="00CC638A">
        <w:rPr>
          <w:b/>
          <w:lang w:val="lv-LV"/>
        </w:rPr>
        <w:t>PIETEIKUMS</w:t>
      </w:r>
    </w:p>
    <w:p w:rsidR="00580448" w:rsidRPr="00D65F39" w:rsidRDefault="00580448" w:rsidP="00580448">
      <w:pPr>
        <w:jc w:val="center"/>
        <w:rPr>
          <w:b/>
          <w:lang w:val="lv-LV"/>
        </w:rPr>
      </w:pPr>
      <w:r w:rsidRPr="00D65F39">
        <w:rPr>
          <w:b/>
          <w:lang w:val="lv-LV"/>
        </w:rPr>
        <w:t>Piegādātāju izvēles procedūrai</w:t>
      </w:r>
    </w:p>
    <w:p w:rsidR="00580448" w:rsidRPr="00D65F39" w:rsidRDefault="00580448" w:rsidP="00580448">
      <w:pPr>
        <w:pStyle w:val="Apakpunkts"/>
        <w:spacing w:line="276" w:lineRule="auto"/>
        <w:jc w:val="center"/>
        <w:rPr>
          <w:rFonts w:ascii="Times New Roman" w:hAnsi="Times New Roman"/>
          <w:sz w:val="24"/>
        </w:rPr>
      </w:pPr>
      <w:r w:rsidRPr="00D65F39">
        <w:rPr>
          <w:rFonts w:ascii="Times New Roman" w:hAnsi="Times New Roman"/>
          <w:sz w:val="24"/>
        </w:rPr>
        <w:t>“</w:t>
      </w:r>
      <w:r w:rsidRPr="00D65F39">
        <w:rPr>
          <w:rFonts w:ascii="Times New Roman" w:hAnsi="Times New Roman"/>
          <w:bCs/>
          <w:sz w:val="24"/>
        </w:rPr>
        <w:t xml:space="preserve">Video stāstu cikla izveidošana un izvietošana </w:t>
      </w:r>
      <w:r w:rsidRPr="00D65F39">
        <w:rPr>
          <w:rFonts w:ascii="Times New Roman" w:hAnsi="Times New Roman"/>
          <w:sz w:val="24"/>
        </w:rPr>
        <w:t>publiski pieejamā mediju interneta video platformā”</w:t>
      </w:r>
    </w:p>
    <w:p w:rsidR="006F01FD" w:rsidRPr="00D65F39" w:rsidRDefault="006F01FD" w:rsidP="00605746">
      <w:pPr>
        <w:jc w:val="center"/>
        <w:rPr>
          <w:lang w:val="lv-LV"/>
        </w:rPr>
      </w:pPr>
    </w:p>
    <w:p w:rsidR="00282960" w:rsidRDefault="00CC638A" w:rsidP="00C4782D">
      <w:pPr>
        <w:spacing w:before="240" w:after="240" w:line="276" w:lineRule="auto"/>
        <w:rPr>
          <w:lang w:val="lv-LV"/>
        </w:rPr>
      </w:pPr>
      <w:r w:rsidRPr="00D65F39">
        <w:rPr>
          <w:lang w:val="lv-LV"/>
        </w:rPr>
        <w:t>Ar šo pretendents &lt;</w:t>
      </w:r>
      <w:r w:rsidRPr="00D65F39">
        <w:rPr>
          <w:shd w:val="clear" w:color="auto" w:fill="D9D9D9" w:themeFill="background1" w:themeFillShade="D9"/>
          <w:lang w:val="lv-LV"/>
        </w:rPr>
        <w:t>pretendenta nosaukums</w:t>
      </w:r>
      <w:r w:rsidRPr="00D65F39">
        <w:rPr>
          <w:lang w:val="lv-LV"/>
        </w:rPr>
        <w:t>&gt;, reģistrācijas Nr. &lt;</w:t>
      </w:r>
      <w:r w:rsidRPr="00D65F39">
        <w:rPr>
          <w:shd w:val="clear" w:color="auto" w:fill="D9D9D9" w:themeFill="background1" w:themeFillShade="D9"/>
          <w:lang w:val="lv-LV"/>
        </w:rPr>
        <w:t>____________</w:t>
      </w:r>
      <w:r w:rsidRPr="00D65F39">
        <w:rPr>
          <w:lang w:val="lv-LV"/>
        </w:rPr>
        <w:t>&gt; iesniedz savu piedāvājumu dalībai Rīgas brīvostas pārvaldes rīkotajā piegādātāju izvēles procedūrā „</w:t>
      </w:r>
      <w:r w:rsidR="00580448" w:rsidRPr="00D65F39">
        <w:rPr>
          <w:bCs/>
          <w:lang w:val="lv-LV"/>
        </w:rPr>
        <w:t xml:space="preserve">Video stāstu cikla izveidošana un izvietošana </w:t>
      </w:r>
      <w:r w:rsidR="00580448" w:rsidRPr="00D65F39">
        <w:rPr>
          <w:lang w:val="lv-LV"/>
        </w:rPr>
        <w:t>publiski pieejamā mediju interneta video platformā</w:t>
      </w:r>
      <w:r w:rsidR="005E3FD2" w:rsidRPr="00D65F39">
        <w:rPr>
          <w:lang w:val="lv-LV"/>
        </w:rPr>
        <w:t>” (</w:t>
      </w:r>
      <w:r w:rsidR="005E3FD2">
        <w:rPr>
          <w:lang w:val="lv-LV"/>
        </w:rPr>
        <w:t>turpmāk – iepirkums) atbilstoši T</w:t>
      </w:r>
      <w:r w:rsidR="005E3FD2" w:rsidRPr="00866A8A">
        <w:rPr>
          <w:lang w:val="lv-LV"/>
        </w:rPr>
        <w:t>e</w:t>
      </w:r>
      <w:r w:rsidR="00B9562B">
        <w:rPr>
          <w:lang w:val="lv-LV"/>
        </w:rPr>
        <w:t>hniskās specifikācijas prasībām:</w:t>
      </w:r>
    </w:p>
    <w:p w:rsidR="00282960" w:rsidRPr="00AB6328" w:rsidRDefault="00AB6328" w:rsidP="00AB6328">
      <w:pPr>
        <w:pStyle w:val="ListParagraph"/>
        <w:numPr>
          <w:ilvl w:val="0"/>
          <w:numId w:val="10"/>
        </w:numPr>
        <w:rPr>
          <w:b/>
          <w:sz w:val="22"/>
        </w:rPr>
      </w:pPr>
      <w:r w:rsidRPr="00AB6328">
        <w:rPr>
          <w:b/>
        </w:rPr>
        <w:t>F</w:t>
      </w:r>
      <w:r w:rsidR="00B01EA1" w:rsidRPr="00AB6328">
        <w:rPr>
          <w:b/>
        </w:rPr>
        <w:t xml:space="preserve">inanšu piedāvājums: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817"/>
        <w:gridCol w:w="1349"/>
        <w:gridCol w:w="1078"/>
        <w:gridCol w:w="1430"/>
        <w:gridCol w:w="1342"/>
      </w:tblGrid>
      <w:tr w:rsidR="006E2918" w:rsidRPr="0058197F" w:rsidTr="00F03DE6">
        <w:trPr>
          <w:trHeight w:val="690"/>
        </w:trPr>
        <w:tc>
          <w:tcPr>
            <w:tcW w:w="2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2960" w:rsidRPr="0058197F" w:rsidRDefault="00282960" w:rsidP="007669ED">
            <w:pPr>
              <w:jc w:val="center"/>
              <w:rPr>
                <w:b/>
                <w:lang w:val="lv-LV"/>
              </w:rPr>
            </w:pPr>
            <w:r w:rsidRPr="0058197F">
              <w:rPr>
                <w:b/>
                <w:lang w:val="lv-LV"/>
              </w:rPr>
              <w:t>Nr.</w:t>
            </w:r>
          </w:p>
          <w:p w:rsidR="00282960" w:rsidRPr="0058197F" w:rsidRDefault="00282960" w:rsidP="007669ED">
            <w:pPr>
              <w:jc w:val="center"/>
              <w:rPr>
                <w:b/>
                <w:lang w:val="lv-LV"/>
              </w:rPr>
            </w:pPr>
            <w:r w:rsidRPr="0058197F">
              <w:rPr>
                <w:b/>
                <w:lang w:val="lv-LV"/>
              </w:rPr>
              <w:t>p.k.</w:t>
            </w:r>
          </w:p>
        </w:tc>
        <w:tc>
          <w:tcPr>
            <w:tcW w:w="21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2960" w:rsidRPr="0058197F" w:rsidRDefault="00282960" w:rsidP="007669ED">
            <w:pPr>
              <w:jc w:val="center"/>
              <w:rPr>
                <w:b/>
                <w:lang w:val="lv-LV"/>
              </w:rPr>
            </w:pPr>
            <w:r w:rsidRPr="0058197F">
              <w:rPr>
                <w:b/>
                <w:lang w:val="lv-LV"/>
              </w:rPr>
              <w:t>Pakalpojums</w:t>
            </w:r>
          </w:p>
        </w:tc>
        <w:tc>
          <w:tcPr>
            <w:tcW w:w="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2960" w:rsidRPr="0058197F" w:rsidRDefault="00282960" w:rsidP="007669ED">
            <w:pPr>
              <w:jc w:val="center"/>
              <w:rPr>
                <w:b/>
                <w:lang w:val="lv-LV"/>
              </w:rPr>
            </w:pPr>
            <w:r w:rsidRPr="0058197F">
              <w:rPr>
                <w:b/>
                <w:lang w:val="lv-LV"/>
              </w:rPr>
              <w:t>Mērv.</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2960" w:rsidRPr="0058197F" w:rsidRDefault="00282960" w:rsidP="007669ED">
            <w:pPr>
              <w:jc w:val="center"/>
              <w:rPr>
                <w:b/>
                <w:lang w:val="lv-LV"/>
              </w:rPr>
            </w:pPr>
            <w:r w:rsidRPr="0058197F">
              <w:rPr>
                <w:b/>
                <w:lang w:val="lv-LV"/>
              </w:rPr>
              <w:t>Cena par vienību EUR (bez PVN)</w:t>
            </w:r>
          </w:p>
        </w:tc>
        <w:tc>
          <w:tcPr>
            <w:tcW w:w="4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2960" w:rsidRPr="0058197F" w:rsidRDefault="00282960" w:rsidP="007669ED">
            <w:pPr>
              <w:jc w:val="center"/>
              <w:rPr>
                <w:b/>
                <w:lang w:val="lv-LV"/>
              </w:rPr>
            </w:pPr>
            <w:r w:rsidRPr="0058197F">
              <w:rPr>
                <w:b/>
                <w:lang w:val="lv-LV"/>
              </w:rPr>
              <w:t>Daudzums</w:t>
            </w:r>
            <w:r w:rsidR="00F03DE6">
              <w:rPr>
                <w:b/>
                <w:lang w:val="lv-LV"/>
              </w:rPr>
              <w:t>*</w:t>
            </w: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2960" w:rsidRPr="0058197F" w:rsidRDefault="00282960" w:rsidP="007669ED">
            <w:pPr>
              <w:jc w:val="center"/>
              <w:rPr>
                <w:b/>
                <w:lang w:val="lv-LV"/>
              </w:rPr>
            </w:pPr>
            <w:r w:rsidRPr="0058197F">
              <w:rPr>
                <w:b/>
                <w:lang w:val="lv-LV"/>
              </w:rPr>
              <w:t>Summa EUR</w:t>
            </w:r>
          </w:p>
          <w:p w:rsidR="00282960" w:rsidRPr="0058197F" w:rsidRDefault="00282960" w:rsidP="007669ED">
            <w:pPr>
              <w:jc w:val="center"/>
              <w:rPr>
                <w:b/>
                <w:lang w:val="lv-LV"/>
              </w:rPr>
            </w:pPr>
            <w:r w:rsidRPr="0058197F">
              <w:rPr>
                <w:b/>
                <w:lang w:val="lv-LV"/>
              </w:rPr>
              <w:t xml:space="preserve"> (bez PVN)</w:t>
            </w:r>
          </w:p>
        </w:tc>
      </w:tr>
      <w:tr w:rsidR="00282960" w:rsidRPr="0058197F" w:rsidTr="00F03DE6">
        <w:trPr>
          <w:trHeight w:val="552"/>
        </w:trPr>
        <w:tc>
          <w:tcPr>
            <w:tcW w:w="252"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282960">
            <w:pPr>
              <w:pStyle w:val="NormalWeb"/>
              <w:numPr>
                <w:ilvl w:val="0"/>
                <w:numId w:val="7"/>
              </w:numPr>
              <w:autoSpaceDN w:val="0"/>
              <w:spacing w:before="0" w:beforeAutospacing="0" w:after="0" w:afterAutospacing="0"/>
              <w:jc w:val="center"/>
              <w:rPr>
                <w:lang w:eastAsia="en-US"/>
              </w:rPr>
            </w:pPr>
          </w:p>
        </w:tc>
        <w:tc>
          <w:tcPr>
            <w:tcW w:w="2140"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both"/>
              <w:rPr>
                <w:lang w:eastAsia="en-US"/>
              </w:rPr>
            </w:pPr>
            <w:r w:rsidRPr="0058197F">
              <w:rPr>
                <w:lang w:eastAsia="en-US"/>
              </w:rPr>
              <w:t xml:space="preserve">Video stāstu cikla izveidošana un izvietošana </w:t>
            </w:r>
            <w:r w:rsidRPr="0058197F">
              <w:t>publiski pieejamā mediju interneta video platformā</w:t>
            </w:r>
            <w:r w:rsidRPr="0058197F">
              <w:rPr>
                <w:lang w:eastAsia="en-US"/>
              </w:rPr>
              <w:t xml:space="preserve"> atbilstoši tehniskajā specifikācijā norādītajām prasībām</w:t>
            </w:r>
          </w:p>
        </w:tc>
        <w:tc>
          <w:tcPr>
            <w:tcW w:w="543"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center"/>
              <w:rPr>
                <w:lang w:eastAsia="en-US"/>
              </w:rPr>
            </w:pPr>
            <w:r w:rsidRPr="0058197F">
              <w:rPr>
                <w:lang w:eastAsia="en-US"/>
              </w:rPr>
              <w:t>1 video stāsta izveidošana un izvietošana</w:t>
            </w:r>
          </w:p>
        </w:tc>
        <w:tc>
          <w:tcPr>
            <w:tcW w:w="716"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center"/>
              <w:rPr>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center"/>
              <w:rPr>
                <w:lang w:eastAsia="en-US"/>
              </w:rPr>
            </w:pPr>
            <w:r w:rsidRPr="0058197F">
              <w:rPr>
                <w:lang w:eastAsia="en-US"/>
              </w:rPr>
              <w:t>5</w:t>
            </w:r>
          </w:p>
        </w:tc>
        <w:tc>
          <w:tcPr>
            <w:tcW w:w="853"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center"/>
              <w:rPr>
                <w:lang w:eastAsia="en-US"/>
              </w:rPr>
            </w:pPr>
          </w:p>
        </w:tc>
      </w:tr>
      <w:tr w:rsidR="00282960" w:rsidRPr="0058197F" w:rsidTr="00F03DE6">
        <w:trPr>
          <w:trHeight w:val="552"/>
        </w:trPr>
        <w:tc>
          <w:tcPr>
            <w:tcW w:w="4147"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2960" w:rsidRPr="0058197F" w:rsidRDefault="00282960" w:rsidP="007669ED">
            <w:pPr>
              <w:pStyle w:val="NormalWeb"/>
              <w:spacing w:before="0" w:beforeAutospacing="0" w:after="0" w:afterAutospacing="0"/>
              <w:jc w:val="right"/>
              <w:rPr>
                <w:highlight w:val="yellow"/>
                <w:lang w:eastAsia="en-US"/>
              </w:rPr>
            </w:pPr>
            <w:r w:rsidRPr="0058197F">
              <w:rPr>
                <w:b/>
                <w:lang w:eastAsia="en-US"/>
              </w:rPr>
              <w:t>Summa par kopējo apjomu EUR bez PVN:</w:t>
            </w:r>
          </w:p>
        </w:tc>
        <w:tc>
          <w:tcPr>
            <w:tcW w:w="853" w:type="pct"/>
            <w:tcBorders>
              <w:top w:val="single" w:sz="4" w:space="0" w:color="auto"/>
              <w:left w:val="single" w:sz="4" w:space="0" w:color="auto"/>
              <w:bottom w:val="single" w:sz="4" w:space="0" w:color="auto"/>
              <w:right w:val="single" w:sz="4" w:space="0" w:color="auto"/>
            </w:tcBorders>
            <w:vAlign w:val="center"/>
          </w:tcPr>
          <w:p w:rsidR="00282960" w:rsidRPr="0058197F" w:rsidRDefault="00282960" w:rsidP="007669ED">
            <w:pPr>
              <w:pStyle w:val="NormalWeb"/>
              <w:spacing w:before="0" w:beforeAutospacing="0" w:after="0" w:afterAutospacing="0"/>
              <w:jc w:val="center"/>
              <w:rPr>
                <w:lang w:eastAsia="en-US"/>
              </w:rPr>
            </w:pPr>
          </w:p>
        </w:tc>
      </w:tr>
    </w:tbl>
    <w:p w:rsidR="00282960" w:rsidRPr="0026724B" w:rsidRDefault="009E6376" w:rsidP="009E6376">
      <w:pPr>
        <w:jc w:val="left"/>
        <w:rPr>
          <w:i/>
          <w:sz w:val="18"/>
          <w:szCs w:val="18"/>
          <w:lang w:val="lv-LV"/>
        </w:rPr>
      </w:pPr>
      <w:r w:rsidRPr="0026724B">
        <w:rPr>
          <w:i/>
          <w:sz w:val="18"/>
          <w:szCs w:val="18"/>
        </w:rPr>
        <w:t>*</w:t>
      </w:r>
      <w:r w:rsidRPr="0026724B">
        <w:rPr>
          <w:rFonts w:ascii="Arial" w:hAnsi="Arial" w:cs="Arial"/>
          <w:i/>
          <w:sz w:val="18"/>
          <w:szCs w:val="18"/>
          <w:shd w:val="clear" w:color="auto" w:fill="FFFFFF"/>
        </w:rPr>
        <w:t xml:space="preserve"> </w:t>
      </w:r>
      <w:r w:rsidR="00F03DE6" w:rsidRPr="0026724B">
        <w:rPr>
          <w:rFonts w:ascii="Arial" w:hAnsi="Arial" w:cs="Arial"/>
          <w:i/>
          <w:sz w:val="18"/>
          <w:szCs w:val="18"/>
          <w:shd w:val="clear" w:color="auto" w:fill="FFFFFF"/>
          <w:lang w:val="lv-LV"/>
        </w:rPr>
        <w:t>Norādīts maksimālais skaits. Apmaksa par izpildītajiem darbiem tiks veikta atbilstoši piedāvātajai 1 vienības cenai un faktiskajam darbu apjomam.</w:t>
      </w:r>
    </w:p>
    <w:p w:rsidR="0058197F" w:rsidRPr="00F03DE6" w:rsidRDefault="0058197F" w:rsidP="00247A97">
      <w:pPr>
        <w:rPr>
          <w:lang w:val="lv-LV"/>
        </w:rPr>
      </w:pPr>
    </w:p>
    <w:p w:rsidR="005E3FD2" w:rsidRPr="00F62583" w:rsidRDefault="006E0A49" w:rsidP="00F62583">
      <w:pPr>
        <w:pStyle w:val="ListParagraph"/>
        <w:numPr>
          <w:ilvl w:val="0"/>
          <w:numId w:val="10"/>
        </w:numPr>
        <w:overflowPunct w:val="0"/>
        <w:autoSpaceDE w:val="0"/>
        <w:autoSpaceDN w:val="0"/>
        <w:adjustRightInd w:val="0"/>
        <w:rPr>
          <w:b/>
        </w:rPr>
      </w:pPr>
      <w:r w:rsidRPr="00F62583">
        <w:rPr>
          <w:b/>
          <w:lang w:eastAsia="lv-LV"/>
        </w:rPr>
        <w:t>Iepirkuma</w:t>
      </w:r>
      <w:r w:rsidRPr="00F62583">
        <w:rPr>
          <w:b/>
        </w:rPr>
        <w:t xml:space="preserve"> rezultātā noslēgtā iepirkuma līguma izpildē, atbilstoši Tehniskā specifikācijā norādītām prasībām, pretendents piedāvā izvietot visus sagatavotos video stāstus</w:t>
      </w:r>
      <w:r w:rsidR="00520E6F" w:rsidRPr="00F62583">
        <w:rPr>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509"/>
      </w:tblGrid>
      <w:tr w:rsidR="008334A2" w:rsidRPr="00D65F39" w:rsidTr="00AB6328">
        <w:tc>
          <w:tcPr>
            <w:tcW w:w="5130" w:type="dxa"/>
            <w:shd w:val="clear" w:color="auto" w:fill="D9D9D9" w:themeFill="background1" w:themeFillShade="D9"/>
            <w:vAlign w:val="center"/>
          </w:tcPr>
          <w:p w:rsidR="008334A2" w:rsidRPr="00447C18" w:rsidRDefault="008334A2" w:rsidP="008334A2">
            <w:pPr>
              <w:pStyle w:val="Header"/>
              <w:rPr>
                <w:b/>
              </w:rPr>
            </w:pPr>
            <w:r>
              <w:rPr>
                <w:b/>
              </w:rPr>
              <w:t>Interneta video platformas nosaukums</w:t>
            </w:r>
          </w:p>
        </w:tc>
        <w:tc>
          <w:tcPr>
            <w:tcW w:w="4509" w:type="dxa"/>
            <w:shd w:val="clear" w:color="auto" w:fill="D9D9D9" w:themeFill="background1" w:themeFillShade="D9"/>
            <w:vAlign w:val="center"/>
          </w:tcPr>
          <w:p w:rsidR="008334A2" w:rsidRDefault="008334A2" w:rsidP="008334A2">
            <w:pPr>
              <w:jc w:val="left"/>
              <w:rPr>
                <w:b/>
                <w:lang w:val="lv-LV"/>
              </w:rPr>
            </w:pPr>
            <w:r>
              <w:rPr>
                <w:b/>
                <w:lang w:val="lv-LV"/>
              </w:rPr>
              <w:t>Skatījumu s</w:t>
            </w:r>
            <w:r w:rsidR="00D65F39">
              <w:rPr>
                <w:b/>
                <w:lang w:val="lv-LV"/>
              </w:rPr>
              <w:t>kaits mēnesī</w:t>
            </w:r>
          </w:p>
          <w:p w:rsidR="008334A2" w:rsidRPr="006E2918" w:rsidRDefault="008334A2" w:rsidP="008334A2">
            <w:pPr>
              <w:pStyle w:val="Header"/>
              <w:rPr>
                <w:i/>
                <w:sz w:val="22"/>
                <w:szCs w:val="22"/>
              </w:rPr>
            </w:pPr>
            <w:r w:rsidRPr="006E2918">
              <w:rPr>
                <w:i/>
                <w:sz w:val="22"/>
                <w:szCs w:val="22"/>
              </w:rPr>
              <w:t>(saskaņā ar TNS Latvia, Gemius Latvia vai līdzvērtīgu mediju pētījumu kompāniju datiem, kuri apkopoti ne agrāk kā vienu gadu iepriekš)</w:t>
            </w:r>
          </w:p>
        </w:tc>
      </w:tr>
      <w:tr w:rsidR="008334A2" w:rsidRPr="00D65F39" w:rsidTr="00AB6328">
        <w:tc>
          <w:tcPr>
            <w:tcW w:w="5130" w:type="dxa"/>
          </w:tcPr>
          <w:p w:rsidR="00FA3CA8" w:rsidRDefault="00FA3CA8" w:rsidP="007669ED">
            <w:pPr>
              <w:pStyle w:val="Header"/>
              <w:jc w:val="both"/>
            </w:pPr>
            <w:r>
              <w:t xml:space="preserve">1) </w:t>
            </w:r>
          </w:p>
          <w:p w:rsidR="008334A2" w:rsidRPr="00447C18" w:rsidRDefault="008334A2" w:rsidP="007669ED">
            <w:pPr>
              <w:pStyle w:val="Header"/>
              <w:jc w:val="both"/>
            </w:pPr>
          </w:p>
        </w:tc>
        <w:tc>
          <w:tcPr>
            <w:tcW w:w="4509" w:type="dxa"/>
          </w:tcPr>
          <w:p w:rsidR="008334A2" w:rsidRPr="00447C18" w:rsidRDefault="008334A2" w:rsidP="007669ED">
            <w:pPr>
              <w:pStyle w:val="Header"/>
              <w:jc w:val="both"/>
            </w:pPr>
          </w:p>
        </w:tc>
      </w:tr>
    </w:tbl>
    <w:p w:rsidR="000E42F9" w:rsidRDefault="000E42F9" w:rsidP="00866A8A">
      <w:pPr>
        <w:pStyle w:val="Header"/>
        <w:tabs>
          <w:tab w:val="right" w:pos="0"/>
        </w:tabs>
        <w:spacing w:after="120"/>
        <w:rPr>
          <w:b/>
          <w:bCs/>
        </w:rPr>
      </w:pPr>
    </w:p>
    <w:p w:rsidR="00605746" w:rsidRPr="00614F8F" w:rsidRDefault="00605746" w:rsidP="00614F8F">
      <w:pPr>
        <w:pStyle w:val="ListParagraph"/>
        <w:numPr>
          <w:ilvl w:val="0"/>
          <w:numId w:val="10"/>
        </w:numPr>
        <w:rPr>
          <w:b/>
          <w:iCs/>
        </w:rPr>
      </w:pPr>
      <w:r w:rsidRPr="00614F8F">
        <w:rPr>
          <w:b/>
        </w:rPr>
        <w:t xml:space="preserve">Vispārēja informācija par pretendentu: </w:t>
      </w:r>
      <w:r w:rsidRPr="00614F8F">
        <w:rPr>
          <w:b/>
          <w:iCs/>
        </w:rPr>
        <w:t>(aizpildāmas visas iedaļas)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4320"/>
        <w:gridCol w:w="4509"/>
      </w:tblGrid>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Pretendenta nosaukums</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Vienotās reģistrācijas Nr.</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Reģistrācijas gads</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Juridiskā adrese, pasta indekss</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Faktiskā adrese</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Bankas konta Nr.</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Bankas nosaukums</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Kontaktpersona</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Tālruņa Nr.</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Mobilā tālruņa Nr.</w:t>
            </w:r>
          </w:p>
        </w:tc>
        <w:tc>
          <w:tcPr>
            <w:tcW w:w="4509" w:type="dxa"/>
          </w:tcPr>
          <w:p w:rsidR="00F54DD6" w:rsidRPr="00CC638A" w:rsidRDefault="00F54DD6" w:rsidP="007669ED">
            <w:pPr>
              <w:pStyle w:val="Header"/>
              <w:tabs>
                <w:tab w:val="right" w:pos="0"/>
              </w:tabs>
            </w:pPr>
          </w:p>
        </w:tc>
      </w:tr>
      <w:tr w:rsidR="00F54DD6" w:rsidRPr="00CC638A" w:rsidTr="00AB6328">
        <w:tc>
          <w:tcPr>
            <w:tcW w:w="805" w:type="dxa"/>
            <w:vAlign w:val="center"/>
          </w:tcPr>
          <w:p w:rsidR="00F54DD6" w:rsidRPr="00CC638A" w:rsidRDefault="00F54DD6" w:rsidP="007669ED">
            <w:pPr>
              <w:pStyle w:val="Header"/>
              <w:numPr>
                <w:ilvl w:val="0"/>
                <w:numId w:val="1"/>
              </w:numPr>
              <w:tabs>
                <w:tab w:val="clear" w:pos="4153"/>
                <w:tab w:val="clear" w:pos="8306"/>
                <w:tab w:val="right" w:pos="0"/>
                <w:tab w:val="center" w:pos="4320"/>
                <w:tab w:val="right" w:pos="8640"/>
              </w:tabs>
            </w:pPr>
          </w:p>
        </w:tc>
        <w:tc>
          <w:tcPr>
            <w:tcW w:w="4320" w:type="dxa"/>
          </w:tcPr>
          <w:p w:rsidR="00F54DD6" w:rsidRPr="00CC638A" w:rsidRDefault="00F54DD6" w:rsidP="007669ED">
            <w:pPr>
              <w:pStyle w:val="Header"/>
              <w:tabs>
                <w:tab w:val="right" w:pos="0"/>
              </w:tabs>
            </w:pPr>
            <w:r w:rsidRPr="00CC638A">
              <w:t xml:space="preserve">E-pasta adrese (norādīt vienu) </w:t>
            </w:r>
          </w:p>
        </w:tc>
        <w:tc>
          <w:tcPr>
            <w:tcW w:w="4509" w:type="dxa"/>
          </w:tcPr>
          <w:p w:rsidR="00F54DD6" w:rsidRPr="00CC638A" w:rsidRDefault="00F54DD6" w:rsidP="007669ED">
            <w:pPr>
              <w:pStyle w:val="Header"/>
              <w:tabs>
                <w:tab w:val="right" w:pos="0"/>
              </w:tabs>
            </w:pPr>
          </w:p>
        </w:tc>
      </w:tr>
    </w:tbl>
    <w:p w:rsidR="00605746" w:rsidRPr="00CC638A" w:rsidRDefault="00605746" w:rsidP="00605746">
      <w:pPr>
        <w:pStyle w:val="Header"/>
        <w:spacing w:before="240" w:after="120"/>
        <w:jc w:val="both"/>
        <w:rPr>
          <w:b/>
        </w:rPr>
      </w:pPr>
      <w:r w:rsidRPr="00CC638A">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sidRPr="00CC638A">
        <w:rPr>
          <w:b/>
        </w:rPr>
        <w:t>e-pastu</w:t>
      </w:r>
      <w:r w:rsidRPr="00CC638A">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F62583" w:rsidRDefault="00F62583" w:rsidP="00D15930">
      <w:pPr>
        <w:rPr>
          <w:lang w:val="lv-LV"/>
        </w:rPr>
      </w:pPr>
    </w:p>
    <w:p w:rsidR="00D15930" w:rsidRPr="00CC638A" w:rsidRDefault="00D15930" w:rsidP="00D15930">
      <w:pPr>
        <w:rPr>
          <w:lang w:val="lv-LV"/>
        </w:rPr>
      </w:pPr>
      <w:bookmarkStart w:id="0" w:name="_GoBack"/>
      <w:bookmarkEnd w:id="0"/>
      <w:r w:rsidRPr="00CC638A">
        <w:rPr>
          <w:lang w:val="lv-LV"/>
        </w:rPr>
        <w:t>Ar šo apliecinu, ka:</w:t>
      </w:r>
    </w:p>
    <w:p w:rsidR="00647885" w:rsidRPr="001859CB" w:rsidRDefault="00647885" w:rsidP="00647885">
      <w:pPr>
        <w:numPr>
          <w:ilvl w:val="0"/>
          <w:numId w:val="4"/>
        </w:numPr>
        <w:ind w:left="426" w:hanging="426"/>
        <w:rPr>
          <w:lang w:val="lv-LV"/>
        </w:rPr>
      </w:pPr>
      <w:r w:rsidRPr="001859CB">
        <w:rPr>
          <w:lang w:val="lv-LV"/>
        </w:rPr>
        <w:t xml:space="preserve">Pretendentam nav Valsts ieņēmumu dienesta administrējamo nodokļu parāds, kas kopsummā pārsniedz 150 </w:t>
      </w:r>
      <w:r w:rsidRPr="001859CB">
        <w:rPr>
          <w:i/>
          <w:lang w:val="lv-LV"/>
        </w:rPr>
        <w:t>euro</w:t>
      </w:r>
      <w:r w:rsidRPr="001859CB">
        <w:rPr>
          <w:lang w:val="lv-LV"/>
        </w:rPr>
        <w:t>;</w:t>
      </w:r>
    </w:p>
    <w:p w:rsidR="00D15930" w:rsidRPr="00CC638A" w:rsidRDefault="00D15930" w:rsidP="00D15930">
      <w:pPr>
        <w:numPr>
          <w:ilvl w:val="0"/>
          <w:numId w:val="4"/>
        </w:numPr>
        <w:ind w:left="426" w:hanging="426"/>
        <w:rPr>
          <w:lang w:val="lv-LV"/>
        </w:rPr>
      </w:pPr>
      <w:r w:rsidRPr="00CC638A">
        <w:rPr>
          <w:lang w:val="lv-LV"/>
        </w:rPr>
        <w:t>Nav pasludināts pretendenta maksātnespējas process, nav apturēta pretendenta saimnieciskā darbība, un pretendents netiek likvidēts;</w:t>
      </w:r>
    </w:p>
    <w:p w:rsidR="008306D5" w:rsidRPr="0058197F" w:rsidRDefault="00D15930" w:rsidP="00F02121">
      <w:pPr>
        <w:numPr>
          <w:ilvl w:val="0"/>
          <w:numId w:val="4"/>
        </w:numPr>
        <w:ind w:left="426" w:hanging="426"/>
        <w:rPr>
          <w:lang w:val="lv-LV"/>
        </w:rPr>
      </w:pPr>
      <w:r w:rsidRPr="0058197F">
        <w:rPr>
          <w:lang w:val="lv-LV"/>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0044077E" w:rsidRPr="0058197F">
          <w:rPr>
            <w:rStyle w:val="Hyperlink"/>
            <w:color w:val="auto"/>
            <w:u w:val="none"/>
            <w:lang w:val="lv-LV"/>
          </w:rPr>
          <w:t>30.</w:t>
        </w:r>
        <w:r w:rsidRPr="0058197F">
          <w:rPr>
            <w:rStyle w:val="Hyperlink"/>
            <w:color w:val="auto"/>
            <w:u w:val="none"/>
            <w:lang w:val="lv-LV"/>
          </w:rPr>
          <w:t>panta</w:t>
        </w:r>
      </w:hyperlink>
      <w:r w:rsidRPr="0058197F">
        <w:rPr>
          <w:lang w:val="lv-LV"/>
        </w:rPr>
        <w:t>  pirmās vai otrās daļas izpratnē;</w:t>
      </w:r>
    </w:p>
    <w:p w:rsidR="008306D5" w:rsidRPr="00CC638A" w:rsidRDefault="008306D5" w:rsidP="008306D5">
      <w:pPr>
        <w:ind w:left="426"/>
        <w:rPr>
          <w:lang w:val="lv-LV"/>
        </w:rPr>
      </w:pPr>
    </w:p>
    <w:p w:rsidR="00605746" w:rsidRPr="00CC638A" w:rsidRDefault="00EF2998" w:rsidP="00EF2998">
      <w:pPr>
        <w:spacing w:after="120"/>
        <w:rPr>
          <w:lang w:val="lv-LV"/>
        </w:rPr>
      </w:pPr>
      <w:r w:rsidRPr="00CC638A">
        <w:rPr>
          <w:lang w:val="lv-LV"/>
        </w:rPr>
        <w:t>P</w:t>
      </w:r>
      <w:r w:rsidR="00605746" w:rsidRPr="00CC638A">
        <w:rPr>
          <w:lang w:val="lv-LV"/>
        </w:rPr>
        <w:t>retendenta vārdā apliecinu, ka:</w:t>
      </w:r>
    </w:p>
    <w:p w:rsidR="00605746" w:rsidRPr="00CC638A" w:rsidRDefault="00605746" w:rsidP="00843CF9">
      <w:pPr>
        <w:numPr>
          <w:ilvl w:val="0"/>
          <w:numId w:val="2"/>
        </w:numPr>
        <w:spacing w:line="276" w:lineRule="auto"/>
        <w:ind w:left="714" w:hanging="357"/>
        <w:rPr>
          <w:lang w:val="lv-LV"/>
        </w:rPr>
      </w:pPr>
      <w:r w:rsidRPr="00CC638A">
        <w:rPr>
          <w:lang w:val="lv-LV"/>
        </w:rPr>
        <w:t>esam iepazinušies</w:t>
      </w:r>
      <w:r w:rsidR="00843CF9" w:rsidRPr="00CC638A">
        <w:rPr>
          <w:lang w:val="lv-LV"/>
        </w:rPr>
        <w:t xml:space="preserve"> ar iepirkuma dokumentiem, </w:t>
      </w:r>
      <w:r w:rsidRPr="00CC638A">
        <w:rPr>
          <w:lang w:val="lv-LV"/>
        </w:rPr>
        <w:t xml:space="preserve">piekrītam piedalīties iepirkumā, kā arī garantējam </w:t>
      </w:r>
      <w:r w:rsidR="0066341E" w:rsidRPr="00CC638A">
        <w:rPr>
          <w:lang w:val="lv-LV"/>
        </w:rPr>
        <w:t>Tehniskās specifikācijas</w:t>
      </w:r>
      <w:r w:rsidR="00535A24" w:rsidRPr="00CC638A">
        <w:rPr>
          <w:lang w:val="lv-LV"/>
        </w:rPr>
        <w:t xml:space="preserve"> </w:t>
      </w:r>
      <w:r w:rsidRPr="00CC638A">
        <w:rPr>
          <w:lang w:val="lv-LV"/>
        </w:rPr>
        <w:t>prasību izpildi;</w:t>
      </w:r>
      <w:r w:rsidR="00843CF9" w:rsidRPr="00CC638A">
        <w:rPr>
          <w:lang w:val="lv-LV"/>
        </w:rPr>
        <w:t xml:space="preserve"> </w:t>
      </w:r>
    </w:p>
    <w:p w:rsidR="00605746" w:rsidRPr="00CC638A" w:rsidRDefault="00605746" w:rsidP="00843CF9">
      <w:pPr>
        <w:numPr>
          <w:ilvl w:val="0"/>
          <w:numId w:val="2"/>
        </w:numPr>
        <w:spacing w:line="276" w:lineRule="auto"/>
        <w:ind w:left="714" w:hanging="357"/>
        <w:rPr>
          <w:lang w:val="lv-LV"/>
        </w:rPr>
      </w:pPr>
      <w:r w:rsidRPr="00CC638A">
        <w:rPr>
          <w:lang w:val="lv-LV"/>
        </w:rPr>
        <w:t>visi piedāvājumā iekļautie dokumentu atvasinājumi un tulkojumi ir pareizi;</w:t>
      </w:r>
    </w:p>
    <w:p w:rsidR="00605746" w:rsidRPr="00CC638A" w:rsidRDefault="00605746" w:rsidP="00843CF9">
      <w:pPr>
        <w:numPr>
          <w:ilvl w:val="0"/>
          <w:numId w:val="2"/>
        </w:numPr>
        <w:spacing w:line="276" w:lineRule="auto"/>
        <w:ind w:left="714" w:hanging="357"/>
        <w:rPr>
          <w:lang w:val="lv-LV"/>
        </w:rPr>
      </w:pPr>
      <w:r w:rsidRPr="00CC638A">
        <w:rPr>
          <w:lang w:val="lv-LV"/>
        </w:rPr>
        <w:t>visa piedāvājuma dokumentācijā ietvertā informācija ir patiesa un pretendent</w:t>
      </w:r>
      <w:r w:rsidR="00C430A8" w:rsidRPr="00CC638A">
        <w:rPr>
          <w:lang w:val="lv-LV"/>
        </w:rPr>
        <w:t>s neliks šķēršļus tās pārbaudei.</w:t>
      </w:r>
    </w:p>
    <w:p w:rsidR="00C430A8" w:rsidRPr="00CC638A" w:rsidRDefault="00535A24" w:rsidP="00C430A8">
      <w:pPr>
        <w:spacing w:line="276" w:lineRule="auto"/>
        <w:rPr>
          <w:lang w:val="lv-LV"/>
        </w:rPr>
      </w:pPr>
      <w:r w:rsidRPr="00CC638A">
        <w:rPr>
          <w:lang w:val="lv-LV"/>
        </w:rPr>
        <w:t xml:space="preserve"> </w:t>
      </w:r>
    </w:p>
    <w:p w:rsidR="00605746" w:rsidRPr="00CC638A" w:rsidRDefault="00605746" w:rsidP="00605746">
      <w:pPr>
        <w:spacing w:after="120"/>
        <w:rPr>
          <w:rFonts w:eastAsiaTheme="minorEastAsia"/>
          <w:b/>
          <w:lang w:val="lv-LV" w:eastAsia="zh-CN"/>
        </w:rPr>
      </w:pPr>
      <w:r w:rsidRPr="00CC638A">
        <w:rPr>
          <w:lang w:val="lv-LV"/>
        </w:rPr>
        <w:t xml:space="preserve">Amatpersonas (vai pilnvarotās personas) paraksts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lang w:val="lv-LV"/>
        </w:rPr>
        <w:t xml:space="preserve"> </w:t>
      </w:r>
    </w:p>
    <w:p w:rsidR="00605746" w:rsidRPr="00CC638A" w:rsidRDefault="00605746" w:rsidP="00605746">
      <w:pPr>
        <w:spacing w:after="120"/>
        <w:rPr>
          <w:u w:val="single"/>
          <w:lang w:val="lv-LV"/>
        </w:rPr>
      </w:pPr>
      <w:r w:rsidRPr="00CC638A">
        <w:rPr>
          <w:lang w:val="lv-LV"/>
        </w:rPr>
        <w:t xml:space="preserve">Vārds, uzvārds un amats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p>
    <w:p w:rsidR="00A463F1" w:rsidRPr="00CC638A" w:rsidRDefault="00605746" w:rsidP="00EF2998">
      <w:pPr>
        <w:spacing w:after="120"/>
        <w:rPr>
          <w:lang w:val="lv-LV"/>
        </w:rPr>
      </w:pPr>
      <w:r w:rsidRPr="00CC638A">
        <w:rPr>
          <w:lang w:val="lv-LV"/>
        </w:rPr>
        <w:t>Vieta, datums_____________</w:t>
      </w:r>
    </w:p>
    <w:sectPr w:rsidR="00A463F1" w:rsidRPr="00CC638A" w:rsidSect="00AB6328">
      <w:type w:val="continuous"/>
      <w:pgSz w:w="11909" w:h="16834"/>
      <w:pgMar w:top="1560" w:right="720" w:bottom="720"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3C" w:rsidRDefault="00E3593C" w:rsidP="007A0308">
      <w:r>
        <w:separator/>
      </w:r>
    </w:p>
  </w:endnote>
  <w:endnote w:type="continuationSeparator" w:id="0">
    <w:p w:rsidR="00E3593C" w:rsidRDefault="00E3593C" w:rsidP="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3C" w:rsidRDefault="00E3593C" w:rsidP="007A0308">
      <w:r>
        <w:separator/>
      </w:r>
    </w:p>
  </w:footnote>
  <w:footnote w:type="continuationSeparator" w:id="0">
    <w:p w:rsidR="00E3593C" w:rsidRDefault="00E3593C" w:rsidP="007A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16"/>
    <w:multiLevelType w:val="hybridMultilevel"/>
    <w:tmpl w:val="3D2E9CDE"/>
    <w:lvl w:ilvl="0" w:tplc="6B6ECAE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16EF8"/>
    <w:multiLevelType w:val="hybridMultilevel"/>
    <w:tmpl w:val="28C67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8D1D63"/>
    <w:multiLevelType w:val="hybridMultilevel"/>
    <w:tmpl w:val="159A05B8"/>
    <w:lvl w:ilvl="0" w:tplc="9C46B6C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760577"/>
    <w:multiLevelType w:val="multilevel"/>
    <w:tmpl w:val="F892B6C8"/>
    <w:lvl w:ilvl="0">
      <w:start w:val="1"/>
      <w:numFmt w:val="decimal"/>
      <w:lvlText w:val="%1."/>
      <w:lvlJc w:val="left"/>
      <w:pPr>
        <w:ind w:left="720" w:hanging="360"/>
      </w:pPr>
      <w:rPr>
        <w:rFonts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3D51D9"/>
    <w:multiLevelType w:val="hybridMultilevel"/>
    <w:tmpl w:val="9DC2C2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5352FE"/>
    <w:multiLevelType w:val="hybridMultilevel"/>
    <w:tmpl w:val="2DE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D2D6CF7"/>
    <w:multiLevelType w:val="hybridMultilevel"/>
    <w:tmpl w:val="D7BCD206"/>
    <w:lvl w:ilvl="0" w:tplc="61C8BDE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406BD"/>
    <w:rsid w:val="00071597"/>
    <w:rsid w:val="000844C2"/>
    <w:rsid w:val="000E42F9"/>
    <w:rsid w:val="001043EC"/>
    <w:rsid w:val="00107FEF"/>
    <w:rsid w:val="001859CB"/>
    <w:rsid w:val="0019676A"/>
    <w:rsid w:val="00210030"/>
    <w:rsid w:val="00247A97"/>
    <w:rsid w:val="00260799"/>
    <w:rsid w:val="0026724B"/>
    <w:rsid w:val="00282960"/>
    <w:rsid w:val="002A37ED"/>
    <w:rsid w:val="002F231A"/>
    <w:rsid w:val="00302A10"/>
    <w:rsid w:val="003078E3"/>
    <w:rsid w:val="00310198"/>
    <w:rsid w:val="00390AD7"/>
    <w:rsid w:val="003D43E4"/>
    <w:rsid w:val="003D77CF"/>
    <w:rsid w:val="003F2D5B"/>
    <w:rsid w:val="003F57BE"/>
    <w:rsid w:val="00420D2E"/>
    <w:rsid w:val="00437EB1"/>
    <w:rsid w:val="0044077E"/>
    <w:rsid w:val="00457159"/>
    <w:rsid w:val="0048626D"/>
    <w:rsid w:val="004F0BE1"/>
    <w:rsid w:val="00520E6F"/>
    <w:rsid w:val="00535A24"/>
    <w:rsid w:val="005714B6"/>
    <w:rsid w:val="00580448"/>
    <w:rsid w:val="0058197F"/>
    <w:rsid w:val="005901BA"/>
    <w:rsid w:val="005A0055"/>
    <w:rsid w:val="005E3FD2"/>
    <w:rsid w:val="00602696"/>
    <w:rsid w:val="00605746"/>
    <w:rsid w:val="00614F8F"/>
    <w:rsid w:val="00620795"/>
    <w:rsid w:val="00647885"/>
    <w:rsid w:val="0066341E"/>
    <w:rsid w:val="00674E0F"/>
    <w:rsid w:val="006C4E2B"/>
    <w:rsid w:val="006E0A49"/>
    <w:rsid w:val="006E2918"/>
    <w:rsid w:val="006F01FD"/>
    <w:rsid w:val="007726F5"/>
    <w:rsid w:val="007A0308"/>
    <w:rsid w:val="008306D5"/>
    <w:rsid w:val="008334A2"/>
    <w:rsid w:val="00843CF9"/>
    <w:rsid w:val="00866A8A"/>
    <w:rsid w:val="00882BF3"/>
    <w:rsid w:val="008D0755"/>
    <w:rsid w:val="008D7AF7"/>
    <w:rsid w:val="00926B78"/>
    <w:rsid w:val="009D11CC"/>
    <w:rsid w:val="009E6376"/>
    <w:rsid w:val="00A02EE7"/>
    <w:rsid w:val="00A43F2D"/>
    <w:rsid w:val="00A70C93"/>
    <w:rsid w:val="00A7103C"/>
    <w:rsid w:val="00AB6328"/>
    <w:rsid w:val="00AC3B82"/>
    <w:rsid w:val="00AD1B2D"/>
    <w:rsid w:val="00AD3127"/>
    <w:rsid w:val="00B0073A"/>
    <w:rsid w:val="00B01EA1"/>
    <w:rsid w:val="00B27153"/>
    <w:rsid w:val="00B9562B"/>
    <w:rsid w:val="00C22894"/>
    <w:rsid w:val="00C430A8"/>
    <w:rsid w:val="00C4782D"/>
    <w:rsid w:val="00C93307"/>
    <w:rsid w:val="00C96635"/>
    <w:rsid w:val="00CB6592"/>
    <w:rsid w:val="00CB7DCF"/>
    <w:rsid w:val="00CC638A"/>
    <w:rsid w:val="00CD5F45"/>
    <w:rsid w:val="00CE3205"/>
    <w:rsid w:val="00D15930"/>
    <w:rsid w:val="00D22308"/>
    <w:rsid w:val="00D65F39"/>
    <w:rsid w:val="00DE2F91"/>
    <w:rsid w:val="00E3593C"/>
    <w:rsid w:val="00EA7BF7"/>
    <w:rsid w:val="00ED122E"/>
    <w:rsid w:val="00EF2998"/>
    <w:rsid w:val="00F03DE6"/>
    <w:rsid w:val="00F54DD6"/>
    <w:rsid w:val="00F6044B"/>
    <w:rsid w:val="00F62583"/>
    <w:rsid w:val="00F95DEB"/>
    <w:rsid w:val="00FA3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AD3127"/>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AD3127"/>
    <w:pPr>
      <w:spacing w:after="200" w:line="276" w:lineRule="auto"/>
      <w:ind w:left="720"/>
      <w:contextualSpacing/>
      <w:jc w:val="left"/>
    </w:pPr>
    <w:rPr>
      <w:rFonts w:eastAsia="Calibri"/>
      <w:szCs w:val="22"/>
      <w:lang w:val="lv-LV"/>
    </w:rPr>
  </w:style>
  <w:style w:type="character" w:styleId="Hyperlink">
    <w:name w:val="Hyperlink"/>
    <w:uiPriority w:val="99"/>
    <w:unhideWhenUsed/>
    <w:rsid w:val="00D15930"/>
    <w:rPr>
      <w:color w:val="0000FF"/>
      <w:u w:val="single"/>
    </w:rPr>
  </w:style>
  <w:style w:type="paragraph" w:customStyle="1" w:styleId="tv213">
    <w:name w:val="tv213"/>
    <w:basedOn w:val="Normal"/>
    <w:rsid w:val="00D15930"/>
    <w:pPr>
      <w:spacing w:before="100" w:beforeAutospacing="1" w:after="100" w:afterAutospacing="1"/>
      <w:jc w:val="left"/>
    </w:pPr>
    <w:rPr>
      <w:lang w:val="lv-LV" w:eastAsia="lv-LV"/>
    </w:rPr>
  </w:style>
  <w:style w:type="paragraph" w:styleId="Footer">
    <w:name w:val="footer"/>
    <w:basedOn w:val="Normal"/>
    <w:link w:val="FooterChar"/>
    <w:uiPriority w:val="99"/>
    <w:unhideWhenUsed/>
    <w:rsid w:val="007A0308"/>
    <w:pPr>
      <w:tabs>
        <w:tab w:val="center" w:pos="4153"/>
        <w:tab w:val="right" w:pos="8306"/>
      </w:tabs>
    </w:pPr>
  </w:style>
  <w:style w:type="character" w:customStyle="1" w:styleId="FooterChar">
    <w:name w:val="Footer Char"/>
    <w:basedOn w:val="DefaultParagraphFont"/>
    <w:link w:val="Footer"/>
    <w:uiPriority w:val="99"/>
    <w:rsid w:val="007A030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26F5"/>
    <w:rPr>
      <w:sz w:val="20"/>
      <w:szCs w:val="20"/>
    </w:rPr>
  </w:style>
  <w:style w:type="character" w:customStyle="1" w:styleId="FootnoteTextChar">
    <w:name w:val="Footnote Text Char"/>
    <w:basedOn w:val="DefaultParagraphFont"/>
    <w:link w:val="FootnoteText"/>
    <w:uiPriority w:val="99"/>
    <w:semiHidden/>
    <w:rsid w:val="007726F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26F5"/>
    <w:rPr>
      <w:vertAlign w:val="superscript"/>
    </w:rPr>
  </w:style>
  <w:style w:type="paragraph" w:customStyle="1" w:styleId="Apakpunkts">
    <w:name w:val="Apakšpunkts"/>
    <w:basedOn w:val="Normal"/>
    <w:link w:val="ApakpunktsChar"/>
    <w:rsid w:val="00580448"/>
    <w:pPr>
      <w:jc w:val="left"/>
    </w:pPr>
    <w:rPr>
      <w:rFonts w:ascii="Arial" w:hAnsi="Arial"/>
      <w:b/>
      <w:sz w:val="20"/>
      <w:lang w:val="lv-LV" w:eastAsia="lv-LV"/>
    </w:rPr>
  </w:style>
  <w:style w:type="character" w:customStyle="1" w:styleId="ApakpunktsChar">
    <w:name w:val="Apakšpunkts Char"/>
    <w:link w:val="Apakpunkts"/>
    <w:rsid w:val="00580448"/>
    <w:rPr>
      <w:rFonts w:ascii="Arial" w:hAnsi="Arial" w:cs="Times New Roman"/>
      <w:b/>
      <w:sz w:val="20"/>
      <w:szCs w:val="24"/>
      <w:lang w:eastAsia="lv-LV"/>
    </w:rPr>
  </w:style>
  <w:style w:type="paragraph" w:styleId="NormalWeb">
    <w:name w:val="Normal (Web)"/>
    <w:basedOn w:val="Normal"/>
    <w:uiPriority w:val="99"/>
    <w:unhideWhenUsed/>
    <w:rsid w:val="00282960"/>
    <w:pPr>
      <w:spacing w:before="100" w:beforeAutospacing="1" w:after="100" w:afterAutospacing="1"/>
      <w:jc w:val="left"/>
    </w:pPr>
    <w:rPr>
      <w:lang w:val="lv-LV" w:eastAsia="lv-LV"/>
    </w:rPr>
  </w:style>
  <w:style w:type="table" w:styleId="TableGrid">
    <w:name w:val="Table Grid"/>
    <w:basedOn w:val="TableNormal"/>
    <w:uiPriority w:val="39"/>
    <w:rsid w:val="0007159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3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D006-4951-402D-9BD2-50AA2109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2145</Words>
  <Characters>1224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15</cp:revision>
  <cp:lastPrinted>2022-07-13T11:53:00Z</cp:lastPrinted>
  <dcterms:created xsi:type="dcterms:W3CDTF">2022-07-11T09:58:00Z</dcterms:created>
  <dcterms:modified xsi:type="dcterms:W3CDTF">2022-07-15T07:39:00Z</dcterms:modified>
</cp:coreProperties>
</file>