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05E2" w14:textId="7F21EECC" w:rsidR="00A463F1" w:rsidRDefault="00012B29" w:rsidP="00E01E82">
      <w:pPr>
        <w:jc w:val="right"/>
        <w:rPr>
          <w:lang w:val="lv-LV"/>
        </w:rPr>
      </w:pPr>
      <w:r>
        <w:rPr>
          <w:lang w:val="lv-LV"/>
        </w:rPr>
        <w:t>2</w:t>
      </w:r>
      <w:r w:rsidR="00E01E82">
        <w:rPr>
          <w:lang w:val="lv-LV"/>
        </w:rPr>
        <w:t>.pielikums</w:t>
      </w:r>
    </w:p>
    <w:p w14:paraId="59C18E69" w14:textId="77777777" w:rsidR="00E01E82" w:rsidRDefault="00E01E82" w:rsidP="00E01E82">
      <w:pPr>
        <w:jc w:val="right"/>
        <w:rPr>
          <w:lang w:val="lv-LV"/>
        </w:rPr>
      </w:pPr>
    </w:p>
    <w:p w14:paraId="71812DC7" w14:textId="77777777" w:rsidR="00E01E82" w:rsidRPr="00750628" w:rsidRDefault="00E01E82" w:rsidP="00750628">
      <w:pPr>
        <w:jc w:val="center"/>
        <w:rPr>
          <w:b/>
          <w:lang w:val="lv-LV"/>
        </w:rPr>
      </w:pPr>
      <w:r w:rsidRPr="00750628">
        <w:rPr>
          <w:b/>
          <w:lang w:val="lv-LV"/>
        </w:rPr>
        <w:t>Tehniskā specifikācija / pretendenta piedāvājums</w:t>
      </w:r>
    </w:p>
    <w:p w14:paraId="03C6311E" w14:textId="77777777" w:rsidR="00E01E82" w:rsidRDefault="00E01E82" w:rsidP="00E01E82">
      <w:pPr>
        <w:jc w:val="center"/>
        <w:rPr>
          <w:lang w:val="lv-LV"/>
        </w:rPr>
      </w:pPr>
    </w:p>
    <w:p w14:paraId="57F13C21" w14:textId="5602374A" w:rsidR="00750628" w:rsidRDefault="00866BC1" w:rsidP="00E01E82">
      <w:pPr>
        <w:jc w:val="center"/>
        <w:rPr>
          <w:b/>
          <w:bCs/>
          <w:noProof/>
        </w:rPr>
      </w:pPr>
      <w:r w:rsidRPr="00866BC1">
        <w:rPr>
          <w:b/>
          <w:bCs/>
          <w:noProof/>
        </w:rPr>
        <w:t>Automatizētu piekļuves kontrolieru izstrāde</w:t>
      </w:r>
    </w:p>
    <w:p w14:paraId="2E0FF3E4" w14:textId="77777777" w:rsidR="00866BC1" w:rsidRPr="00866BC1" w:rsidRDefault="00866BC1" w:rsidP="00E01E82">
      <w:pPr>
        <w:jc w:val="center"/>
        <w:rPr>
          <w:b/>
          <w:lang w:val="lv-LV"/>
        </w:rPr>
      </w:pPr>
      <w:bookmarkStart w:id="0" w:name="_GoBack"/>
      <w:bookmarkEnd w:id="0"/>
    </w:p>
    <w:p w14:paraId="5C9CA011" w14:textId="77777777" w:rsidR="00750628" w:rsidRPr="00750628" w:rsidRDefault="00750628" w:rsidP="00750628">
      <w:pPr>
        <w:rPr>
          <w:b/>
          <w:lang w:val="lv-LV"/>
        </w:rPr>
      </w:pPr>
      <w:r>
        <w:rPr>
          <w:b/>
          <w:lang w:val="lv-LV"/>
        </w:rPr>
        <w:t>Pretendents:__________________</w:t>
      </w:r>
    </w:p>
    <w:p w14:paraId="7FB5A375" w14:textId="77777777" w:rsidR="00E01E82" w:rsidRDefault="00E01E82" w:rsidP="00E01E82">
      <w:pPr>
        <w:jc w:val="center"/>
        <w:rPr>
          <w:lang w:val="lv-LV"/>
        </w:rPr>
      </w:pPr>
    </w:p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837"/>
        <w:gridCol w:w="6171"/>
        <w:gridCol w:w="6429"/>
      </w:tblGrid>
      <w:tr w:rsidR="00E01E82" w14:paraId="181E46E8" w14:textId="77777777" w:rsidTr="00BA7A8E">
        <w:tc>
          <w:tcPr>
            <w:tcW w:w="837" w:type="dxa"/>
          </w:tcPr>
          <w:p w14:paraId="764CC64C" w14:textId="77777777" w:rsidR="00E01E82" w:rsidRPr="00BD25A3" w:rsidRDefault="00BD25A3" w:rsidP="00E01E82">
            <w:pPr>
              <w:jc w:val="center"/>
              <w:rPr>
                <w:b/>
                <w:lang w:val="lv-LV"/>
              </w:rPr>
            </w:pPr>
            <w:proofErr w:type="spellStart"/>
            <w:r w:rsidRPr="00BD25A3">
              <w:rPr>
                <w:b/>
                <w:lang w:val="lv-LV"/>
              </w:rPr>
              <w:t>N.p.k</w:t>
            </w:r>
            <w:proofErr w:type="spellEnd"/>
            <w:r w:rsidRPr="00BD25A3">
              <w:rPr>
                <w:b/>
                <w:lang w:val="lv-LV"/>
              </w:rPr>
              <w:t>.</w:t>
            </w:r>
          </w:p>
        </w:tc>
        <w:tc>
          <w:tcPr>
            <w:tcW w:w="6171" w:type="dxa"/>
          </w:tcPr>
          <w:p w14:paraId="7A60491E" w14:textId="77777777" w:rsidR="00E01E82" w:rsidRPr="00BD25A3" w:rsidRDefault="00BD25A3" w:rsidP="00E01E82">
            <w:pPr>
              <w:jc w:val="center"/>
              <w:rPr>
                <w:b/>
                <w:lang w:val="lv-LV"/>
              </w:rPr>
            </w:pPr>
            <w:r w:rsidRPr="00BD25A3">
              <w:rPr>
                <w:b/>
                <w:lang w:val="lv-LV"/>
              </w:rPr>
              <w:t>Tehniskās prasības</w:t>
            </w:r>
          </w:p>
        </w:tc>
        <w:tc>
          <w:tcPr>
            <w:tcW w:w="6429" w:type="dxa"/>
          </w:tcPr>
          <w:p w14:paraId="5AE1F94F" w14:textId="77777777" w:rsidR="00BD25A3" w:rsidRPr="00BD25A3" w:rsidRDefault="00BD25A3" w:rsidP="00BD25A3">
            <w:pPr>
              <w:tabs>
                <w:tab w:val="left" w:pos="8280"/>
              </w:tabs>
              <w:ind w:right="-108"/>
              <w:jc w:val="center"/>
              <w:rPr>
                <w:rFonts w:eastAsia="Calibri"/>
                <w:b/>
                <w:color w:val="000000"/>
                <w:lang w:val="lv-LV"/>
              </w:rPr>
            </w:pPr>
            <w:r w:rsidRPr="00BD25A3">
              <w:rPr>
                <w:rFonts w:eastAsia="Calibri"/>
                <w:b/>
                <w:lang w:val="lv-LV"/>
              </w:rPr>
              <w:t>Pretendenta piedāvājums prasības realizācijai</w:t>
            </w:r>
          </w:p>
          <w:p w14:paraId="2A263DD1" w14:textId="77777777" w:rsidR="00E01E82" w:rsidRDefault="00BD25A3" w:rsidP="00BD25A3">
            <w:pPr>
              <w:jc w:val="center"/>
              <w:rPr>
                <w:lang w:val="lv-LV"/>
              </w:rPr>
            </w:pPr>
            <w:r w:rsidRPr="00BD25A3">
              <w:rPr>
                <w:rFonts w:eastAsia="Calibri"/>
                <w:i/>
                <w:color w:val="000000"/>
                <w:lang w:val="lv-LV"/>
              </w:rPr>
              <w:t>(Pretendents apraksta piedāvāto prasības izpildes risinājumu tā, lai tiktu parādīta pretendenta izpratne par attiecīgās prasības izpildi atbilstoši Tehniskajā specifikācijas prasībām</w:t>
            </w:r>
            <w:r w:rsidR="007C2506">
              <w:rPr>
                <w:rFonts w:eastAsia="Calibri"/>
                <w:i/>
                <w:color w:val="000000"/>
                <w:lang w:val="lv-LV"/>
              </w:rPr>
              <w:t>. Norādot ražotāju, produkta nosaukumu, marku un citus identificējamus parametrus</w:t>
            </w:r>
            <w:r w:rsidRPr="00BD25A3">
              <w:rPr>
                <w:rFonts w:eastAsia="Calibri"/>
                <w:i/>
                <w:color w:val="000000"/>
                <w:lang w:val="lv-LV"/>
              </w:rPr>
              <w:t>)</w:t>
            </w:r>
          </w:p>
        </w:tc>
      </w:tr>
      <w:tr w:rsidR="00BA7A8E" w14:paraId="2C640DEB" w14:textId="77777777" w:rsidTr="00BA7A8E">
        <w:tc>
          <w:tcPr>
            <w:tcW w:w="837" w:type="dxa"/>
          </w:tcPr>
          <w:p w14:paraId="5C92ECCD" w14:textId="77777777" w:rsidR="00BA7A8E" w:rsidRPr="00513EF5" w:rsidRDefault="00BA7A8E" w:rsidP="00E01E82">
            <w:pPr>
              <w:jc w:val="center"/>
              <w:rPr>
                <w:b/>
                <w:lang w:val="lv-LV"/>
              </w:rPr>
            </w:pPr>
            <w:r w:rsidRPr="00513EF5">
              <w:rPr>
                <w:b/>
                <w:lang w:val="lv-LV"/>
              </w:rPr>
              <w:t>1.</w:t>
            </w:r>
          </w:p>
        </w:tc>
        <w:tc>
          <w:tcPr>
            <w:tcW w:w="12600" w:type="dxa"/>
            <w:gridSpan w:val="2"/>
          </w:tcPr>
          <w:p w14:paraId="0B9348FF" w14:textId="77777777" w:rsidR="00BA7A8E" w:rsidRPr="00BA7A8E" w:rsidRDefault="00BA7A8E" w:rsidP="00182A8B">
            <w:pPr>
              <w:jc w:val="left"/>
              <w:rPr>
                <w:b/>
                <w:lang w:val="lv-LV"/>
              </w:rPr>
            </w:pPr>
            <w:r w:rsidRPr="00BA7A8E">
              <w:rPr>
                <w:b/>
                <w:lang w:val="lv-LV"/>
              </w:rPr>
              <w:t>Prasības skenerim</w:t>
            </w:r>
            <w:r w:rsidR="00513EF5">
              <w:rPr>
                <w:b/>
                <w:lang w:val="lv-LV"/>
              </w:rPr>
              <w:t xml:space="preserve"> (kontrolierim)</w:t>
            </w:r>
          </w:p>
        </w:tc>
      </w:tr>
      <w:tr w:rsidR="00E01E82" w:rsidRPr="004A352B" w14:paraId="3841A6B6" w14:textId="77777777" w:rsidTr="00BA7A8E">
        <w:tc>
          <w:tcPr>
            <w:tcW w:w="837" w:type="dxa"/>
          </w:tcPr>
          <w:p w14:paraId="1576BB74" w14:textId="77777777" w:rsidR="00E01E82" w:rsidRDefault="00BA7A8E" w:rsidP="00BA7A8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1.1.</w:t>
            </w:r>
          </w:p>
        </w:tc>
        <w:tc>
          <w:tcPr>
            <w:tcW w:w="6171" w:type="dxa"/>
          </w:tcPr>
          <w:p w14:paraId="070204C5" w14:textId="77777777" w:rsidR="00E01E82" w:rsidRDefault="00BA7A8E" w:rsidP="00182A8B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145E13">
              <w:rPr>
                <w:lang w:val="lv-LV"/>
              </w:rPr>
              <w:t xml:space="preserve">vītrkoda skeneris ar spēju atpazīst vismaz šādus 1D un 2D svītrkodus: GS1 </w:t>
            </w:r>
            <w:proofErr w:type="spellStart"/>
            <w:r w:rsidRPr="00145E13">
              <w:rPr>
                <w:lang w:val="lv-LV"/>
              </w:rPr>
              <w:t>DataBar</w:t>
            </w:r>
            <w:proofErr w:type="spellEnd"/>
            <w:r w:rsidRPr="00145E13">
              <w:rPr>
                <w:lang w:val="lv-LV"/>
              </w:rPr>
              <w:t xml:space="preserve">™️ </w:t>
            </w:r>
            <w:proofErr w:type="spellStart"/>
            <w:r w:rsidRPr="00145E13">
              <w:rPr>
                <w:lang w:val="lv-LV"/>
              </w:rPr>
              <w:t>linear</w:t>
            </w:r>
            <w:proofErr w:type="spellEnd"/>
            <w:r w:rsidRPr="00145E13">
              <w:rPr>
                <w:lang w:val="lv-LV"/>
              </w:rPr>
              <w:t xml:space="preserve">, </w:t>
            </w:r>
            <w:proofErr w:type="spellStart"/>
            <w:r w:rsidRPr="00145E13">
              <w:rPr>
                <w:lang w:val="lv-LV"/>
              </w:rPr>
              <w:t>Aztec</w:t>
            </w:r>
            <w:proofErr w:type="spellEnd"/>
            <w:r w:rsidRPr="00145E13">
              <w:rPr>
                <w:lang w:val="lv-LV"/>
              </w:rPr>
              <w:t xml:space="preserve">, China Han </w:t>
            </w:r>
            <w:proofErr w:type="spellStart"/>
            <w:r w:rsidRPr="00145E13">
              <w:rPr>
                <w:lang w:val="lv-LV"/>
              </w:rPr>
              <w:t>Xin</w:t>
            </w:r>
            <w:proofErr w:type="spellEnd"/>
            <w:r w:rsidRPr="00145E13">
              <w:rPr>
                <w:lang w:val="lv-LV"/>
              </w:rPr>
              <w:t xml:space="preserve">, </w:t>
            </w:r>
            <w:proofErr w:type="spellStart"/>
            <w:r w:rsidRPr="00145E13">
              <w:rPr>
                <w:lang w:val="lv-LV"/>
              </w:rPr>
              <w:t>Data</w:t>
            </w:r>
            <w:proofErr w:type="spellEnd"/>
            <w:r w:rsidRPr="00145E13">
              <w:rPr>
                <w:lang w:val="lv-LV"/>
              </w:rPr>
              <w:t xml:space="preserve"> </w:t>
            </w:r>
            <w:proofErr w:type="spellStart"/>
            <w:r w:rsidRPr="00145E13">
              <w:rPr>
                <w:lang w:val="lv-LV"/>
              </w:rPr>
              <w:t>Matrix</w:t>
            </w:r>
            <w:proofErr w:type="spellEnd"/>
            <w:r w:rsidRPr="00145E13">
              <w:rPr>
                <w:lang w:val="lv-LV"/>
              </w:rPr>
              <w:t xml:space="preserve">, </w:t>
            </w:r>
            <w:proofErr w:type="spellStart"/>
            <w:r w:rsidRPr="00145E13">
              <w:rPr>
                <w:lang w:val="lv-LV"/>
              </w:rPr>
              <w:t>MaxiCode</w:t>
            </w:r>
            <w:proofErr w:type="spellEnd"/>
            <w:r w:rsidRPr="00145E13">
              <w:rPr>
                <w:lang w:val="lv-LV"/>
              </w:rPr>
              <w:t>, Micro QR Code, QR Code</w:t>
            </w:r>
          </w:p>
        </w:tc>
        <w:tc>
          <w:tcPr>
            <w:tcW w:w="6429" w:type="dxa"/>
          </w:tcPr>
          <w:p w14:paraId="737DB2CF" w14:textId="77777777" w:rsidR="00E01E82" w:rsidRDefault="00E01E82" w:rsidP="00182A8B">
            <w:pPr>
              <w:jc w:val="left"/>
              <w:rPr>
                <w:lang w:val="lv-LV"/>
              </w:rPr>
            </w:pPr>
          </w:p>
        </w:tc>
      </w:tr>
      <w:tr w:rsidR="00E01E82" w14:paraId="4651AC30" w14:textId="77777777" w:rsidTr="00BA7A8E">
        <w:tc>
          <w:tcPr>
            <w:tcW w:w="837" w:type="dxa"/>
          </w:tcPr>
          <w:p w14:paraId="49A5632B" w14:textId="77777777" w:rsidR="00E01E82" w:rsidRDefault="00BA7A8E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</w:t>
            </w:r>
            <w:r w:rsidR="00182A8B">
              <w:rPr>
                <w:lang w:val="lv-LV"/>
              </w:rPr>
              <w:t>.</w:t>
            </w:r>
          </w:p>
        </w:tc>
        <w:tc>
          <w:tcPr>
            <w:tcW w:w="6171" w:type="dxa"/>
          </w:tcPr>
          <w:p w14:paraId="68DA344C" w14:textId="77777777" w:rsidR="00E01E82" w:rsidRDefault="00BA7A8E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145E13">
              <w:rPr>
                <w:lang w:val="lv-LV"/>
              </w:rPr>
              <w:t>ehāniska metāla ciparu klaviatūra pin koda ievadei</w:t>
            </w:r>
          </w:p>
        </w:tc>
        <w:tc>
          <w:tcPr>
            <w:tcW w:w="6429" w:type="dxa"/>
          </w:tcPr>
          <w:p w14:paraId="161532FC" w14:textId="77777777" w:rsidR="00E01E82" w:rsidRDefault="00E01E82" w:rsidP="00182A8B">
            <w:pPr>
              <w:jc w:val="left"/>
              <w:rPr>
                <w:lang w:val="lv-LV"/>
              </w:rPr>
            </w:pPr>
          </w:p>
        </w:tc>
      </w:tr>
      <w:tr w:rsidR="00E01E82" w:rsidRPr="004A352B" w14:paraId="701F8893" w14:textId="77777777" w:rsidTr="00BA7A8E">
        <w:tc>
          <w:tcPr>
            <w:tcW w:w="837" w:type="dxa"/>
          </w:tcPr>
          <w:p w14:paraId="46478195" w14:textId="77777777" w:rsidR="00E01E82" w:rsidRDefault="00BA7A8E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1.3.</w:t>
            </w:r>
          </w:p>
        </w:tc>
        <w:tc>
          <w:tcPr>
            <w:tcW w:w="6171" w:type="dxa"/>
          </w:tcPr>
          <w:p w14:paraId="40430A4B" w14:textId="77777777" w:rsidR="00E01E82" w:rsidRDefault="00BA7A8E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145E13">
              <w:rPr>
                <w:lang w:val="lv-LV"/>
              </w:rPr>
              <w:t>ilnkrāsu 2.4 collu ekrāns, uz kura, pēc pasūtītāja vēlmēm, iespējams rādīt attēlus, pin koda ievades personalizētu izskatu un paziņojumu tekstu</w:t>
            </w:r>
          </w:p>
        </w:tc>
        <w:tc>
          <w:tcPr>
            <w:tcW w:w="6429" w:type="dxa"/>
          </w:tcPr>
          <w:p w14:paraId="66EEBEED" w14:textId="77777777" w:rsidR="00E01E82" w:rsidRDefault="00E01E82" w:rsidP="00182A8B">
            <w:pPr>
              <w:jc w:val="left"/>
              <w:rPr>
                <w:lang w:val="lv-LV"/>
              </w:rPr>
            </w:pPr>
          </w:p>
        </w:tc>
      </w:tr>
      <w:tr w:rsidR="00BA7A8E" w:rsidRPr="004A352B" w14:paraId="7875C24F" w14:textId="77777777" w:rsidTr="006C3CEA">
        <w:tc>
          <w:tcPr>
            <w:tcW w:w="837" w:type="dxa"/>
          </w:tcPr>
          <w:p w14:paraId="04C7609F" w14:textId="77777777" w:rsidR="00BA7A8E" w:rsidRPr="00513EF5" w:rsidRDefault="00BA7A8E" w:rsidP="00E01E82">
            <w:pPr>
              <w:jc w:val="center"/>
              <w:rPr>
                <w:b/>
                <w:lang w:val="lv-LV"/>
              </w:rPr>
            </w:pPr>
            <w:r w:rsidRPr="00513EF5">
              <w:rPr>
                <w:b/>
                <w:lang w:val="lv-LV"/>
              </w:rPr>
              <w:t>2.</w:t>
            </w:r>
          </w:p>
        </w:tc>
        <w:tc>
          <w:tcPr>
            <w:tcW w:w="12600" w:type="dxa"/>
            <w:gridSpan w:val="2"/>
          </w:tcPr>
          <w:p w14:paraId="6FD278EB" w14:textId="77777777" w:rsidR="00BA7A8E" w:rsidRPr="00513EF5" w:rsidRDefault="00BA7A8E" w:rsidP="00182A8B">
            <w:pPr>
              <w:jc w:val="left"/>
              <w:rPr>
                <w:b/>
                <w:lang w:val="lv-LV"/>
              </w:rPr>
            </w:pPr>
            <w:r w:rsidRPr="00513EF5">
              <w:rPr>
                <w:b/>
                <w:lang w:val="lv-LV"/>
              </w:rPr>
              <w:t>Prasības vārtu kontroliera turētājam (</w:t>
            </w:r>
            <w:r w:rsidR="00513EF5" w:rsidRPr="00513EF5">
              <w:rPr>
                <w:b/>
                <w:lang w:val="lv-LV"/>
              </w:rPr>
              <w:t>pretendents izstrādā vārtu kontroliera turētāju atbilstoši šādām prasībām)</w:t>
            </w:r>
          </w:p>
        </w:tc>
      </w:tr>
      <w:tr w:rsidR="00E01E82" w:rsidRPr="004A352B" w14:paraId="42910CB2" w14:textId="77777777" w:rsidTr="00BA7A8E">
        <w:tc>
          <w:tcPr>
            <w:tcW w:w="837" w:type="dxa"/>
          </w:tcPr>
          <w:p w14:paraId="58AC431D" w14:textId="77777777" w:rsidR="00E01E82" w:rsidRDefault="006F1797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2.1.</w:t>
            </w:r>
          </w:p>
        </w:tc>
        <w:tc>
          <w:tcPr>
            <w:tcW w:w="6171" w:type="dxa"/>
          </w:tcPr>
          <w:p w14:paraId="63979775" w14:textId="77777777" w:rsidR="00E01E82" w:rsidRDefault="00513EF5" w:rsidP="00182A8B">
            <w:pPr>
              <w:jc w:val="left"/>
              <w:rPr>
                <w:lang w:val="lv-LV"/>
              </w:rPr>
            </w:pPr>
            <w:r w:rsidRPr="00145E13">
              <w:rPr>
                <w:lang w:val="lv-LV"/>
              </w:rPr>
              <w:t>materiālam, kā arī stiprinājuma skrūvēm jābūt metālam (tērauds/nerūsējošais tērauds)</w:t>
            </w:r>
          </w:p>
        </w:tc>
        <w:tc>
          <w:tcPr>
            <w:tcW w:w="6429" w:type="dxa"/>
          </w:tcPr>
          <w:p w14:paraId="499A613C" w14:textId="77777777" w:rsidR="00E01E82" w:rsidRDefault="00E01E82" w:rsidP="00182A8B">
            <w:pPr>
              <w:jc w:val="left"/>
              <w:rPr>
                <w:lang w:val="lv-LV"/>
              </w:rPr>
            </w:pPr>
          </w:p>
        </w:tc>
      </w:tr>
      <w:tr w:rsidR="00E01E82" w14:paraId="475A8FA9" w14:textId="77777777" w:rsidTr="00BA7A8E">
        <w:tc>
          <w:tcPr>
            <w:tcW w:w="837" w:type="dxa"/>
          </w:tcPr>
          <w:p w14:paraId="51A0D098" w14:textId="77777777" w:rsidR="00E01E82" w:rsidRDefault="006F1797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2.2.</w:t>
            </w:r>
          </w:p>
        </w:tc>
        <w:tc>
          <w:tcPr>
            <w:tcW w:w="6171" w:type="dxa"/>
          </w:tcPr>
          <w:p w14:paraId="216F3F72" w14:textId="77777777" w:rsidR="00E01E82" w:rsidRDefault="00513EF5" w:rsidP="00182A8B">
            <w:pPr>
              <w:jc w:val="left"/>
              <w:rPr>
                <w:lang w:val="lv-LV"/>
              </w:rPr>
            </w:pPr>
            <w:r w:rsidRPr="00145E13">
              <w:rPr>
                <w:lang w:val="lv-LV"/>
              </w:rPr>
              <w:t>krāsai jābūt RAL 2011</w:t>
            </w:r>
          </w:p>
        </w:tc>
        <w:tc>
          <w:tcPr>
            <w:tcW w:w="6429" w:type="dxa"/>
          </w:tcPr>
          <w:p w14:paraId="43E1C54A" w14:textId="77777777" w:rsidR="00E01E82" w:rsidRDefault="00E01E82" w:rsidP="00182A8B">
            <w:pPr>
              <w:jc w:val="left"/>
              <w:rPr>
                <w:lang w:val="lv-LV"/>
              </w:rPr>
            </w:pPr>
          </w:p>
        </w:tc>
      </w:tr>
      <w:tr w:rsidR="00513EF5" w:rsidRPr="004A352B" w14:paraId="07E9003E" w14:textId="77777777" w:rsidTr="00BA7A8E">
        <w:tc>
          <w:tcPr>
            <w:tcW w:w="837" w:type="dxa"/>
          </w:tcPr>
          <w:p w14:paraId="78460FD2" w14:textId="77777777" w:rsidR="00513EF5" w:rsidRDefault="006F1797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2.3.</w:t>
            </w:r>
          </w:p>
        </w:tc>
        <w:tc>
          <w:tcPr>
            <w:tcW w:w="6171" w:type="dxa"/>
          </w:tcPr>
          <w:p w14:paraId="32D9EBCB" w14:textId="77777777" w:rsidR="00513EF5" w:rsidRDefault="00513EF5" w:rsidP="00182A8B">
            <w:pPr>
              <w:jc w:val="left"/>
              <w:rPr>
                <w:lang w:val="lv-LV"/>
              </w:rPr>
            </w:pPr>
            <w:r w:rsidRPr="00145E13">
              <w:rPr>
                <w:lang w:val="lv-LV"/>
              </w:rPr>
              <w:t>iekārtas dimensijas jāparedz tādas, lai iekārta būtu montējama uz zemes un būtu ērti lietojama no standarta automašīnas, neizkāpjot no tās</w:t>
            </w:r>
          </w:p>
        </w:tc>
        <w:tc>
          <w:tcPr>
            <w:tcW w:w="6429" w:type="dxa"/>
          </w:tcPr>
          <w:p w14:paraId="6D379200" w14:textId="77777777" w:rsidR="00513EF5" w:rsidRDefault="00513EF5" w:rsidP="00182A8B">
            <w:pPr>
              <w:jc w:val="left"/>
              <w:rPr>
                <w:lang w:val="lv-LV"/>
              </w:rPr>
            </w:pPr>
          </w:p>
        </w:tc>
      </w:tr>
      <w:tr w:rsidR="00513EF5" w:rsidRPr="004A352B" w14:paraId="2E394B8E" w14:textId="77777777" w:rsidTr="00BA7A8E">
        <w:tc>
          <w:tcPr>
            <w:tcW w:w="837" w:type="dxa"/>
          </w:tcPr>
          <w:p w14:paraId="10BAEFEA" w14:textId="77777777" w:rsidR="00513EF5" w:rsidRDefault="006F1797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2.4.</w:t>
            </w:r>
          </w:p>
        </w:tc>
        <w:tc>
          <w:tcPr>
            <w:tcW w:w="6171" w:type="dxa"/>
          </w:tcPr>
          <w:p w14:paraId="6E92AFFC" w14:textId="77777777" w:rsidR="00513EF5" w:rsidRDefault="006F1797" w:rsidP="00182A8B">
            <w:pPr>
              <w:jc w:val="left"/>
              <w:rPr>
                <w:lang w:val="lv-LV"/>
              </w:rPr>
            </w:pPr>
            <w:r w:rsidRPr="00145E13">
              <w:rPr>
                <w:lang w:val="lv-LV"/>
              </w:rPr>
              <w:t>elektrības un datu kabeļu ievadīšanai jānotiek caur pazemi</w:t>
            </w:r>
          </w:p>
        </w:tc>
        <w:tc>
          <w:tcPr>
            <w:tcW w:w="6429" w:type="dxa"/>
          </w:tcPr>
          <w:p w14:paraId="0C76376F" w14:textId="77777777" w:rsidR="00513EF5" w:rsidRDefault="00513EF5" w:rsidP="00182A8B">
            <w:pPr>
              <w:jc w:val="left"/>
              <w:rPr>
                <w:lang w:val="lv-LV"/>
              </w:rPr>
            </w:pPr>
          </w:p>
        </w:tc>
      </w:tr>
      <w:tr w:rsidR="00C239F5" w14:paraId="52850969" w14:textId="77777777" w:rsidTr="00E5572F">
        <w:tc>
          <w:tcPr>
            <w:tcW w:w="837" w:type="dxa"/>
          </w:tcPr>
          <w:p w14:paraId="67146332" w14:textId="77777777" w:rsidR="00C239F5" w:rsidRPr="00750BF4" w:rsidRDefault="00750BF4" w:rsidP="00E01E82">
            <w:pPr>
              <w:jc w:val="center"/>
              <w:rPr>
                <w:b/>
                <w:lang w:val="lv-LV"/>
              </w:rPr>
            </w:pPr>
            <w:r w:rsidRPr="00750BF4">
              <w:rPr>
                <w:b/>
                <w:lang w:val="lv-LV"/>
              </w:rPr>
              <w:t>3.</w:t>
            </w:r>
          </w:p>
        </w:tc>
        <w:tc>
          <w:tcPr>
            <w:tcW w:w="12600" w:type="dxa"/>
            <w:gridSpan w:val="2"/>
          </w:tcPr>
          <w:p w14:paraId="142E627D" w14:textId="77777777" w:rsidR="00C239F5" w:rsidRPr="00750BF4" w:rsidRDefault="006E2D83" w:rsidP="00750BF4">
            <w:pPr>
              <w:rPr>
                <w:b/>
                <w:lang w:val="lv-LV"/>
              </w:rPr>
            </w:pPr>
            <w:r w:rsidRPr="00750BF4">
              <w:rPr>
                <w:b/>
                <w:lang w:val="lv-LV"/>
              </w:rPr>
              <w:t xml:space="preserve">Tehniskās prasības </w:t>
            </w:r>
            <w:r w:rsidR="00750BF4" w:rsidRPr="00750BF4">
              <w:rPr>
                <w:b/>
                <w:lang w:val="lv-LV"/>
              </w:rPr>
              <w:t>vārtu kontroliera</w:t>
            </w:r>
            <w:r w:rsidR="00C239F5" w:rsidRPr="00750BF4">
              <w:rPr>
                <w:b/>
                <w:lang w:val="lv-LV"/>
              </w:rPr>
              <w:t xml:space="preserve"> </w:t>
            </w:r>
            <w:r w:rsidR="00750BF4" w:rsidRPr="00750BF4">
              <w:rPr>
                <w:b/>
                <w:lang w:val="lv-LV"/>
              </w:rPr>
              <w:t>i</w:t>
            </w:r>
            <w:r w:rsidRPr="00750BF4">
              <w:rPr>
                <w:b/>
                <w:lang w:val="lv-LV"/>
              </w:rPr>
              <w:t>zstrād</w:t>
            </w:r>
            <w:r w:rsidR="00750BF4" w:rsidRPr="00750BF4">
              <w:rPr>
                <w:b/>
                <w:lang w:val="lv-LV"/>
              </w:rPr>
              <w:t>ei</w:t>
            </w:r>
          </w:p>
        </w:tc>
      </w:tr>
      <w:tr w:rsidR="00513EF5" w:rsidRPr="004A352B" w14:paraId="09C9C8AF" w14:textId="77777777" w:rsidTr="00BA7A8E">
        <w:tc>
          <w:tcPr>
            <w:tcW w:w="837" w:type="dxa"/>
          </w:tcPr>
          <w:p w14:paraId="54C6DD3B" w14:textId="77777777" w:rsidR="00513EF5" w:rsidRDefault="00750628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3.1.</w:t>
            </w:r>
          </w:p>
        </w:tc>
        <w:tc>
          <w:tcPr>
            <w:tcW w:w="6171" w:type="dxa"/>
          </w:tcPr>
          <w:p w14:paraId="6C220356" w14:textId="77777777" w:rsidR="00513EF5" w:rsidRDefault="00750BF4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K</w:t>
            </w:r>
            <w:r w:rsidRPr="00145E13">
              <w:rPr>
                <w:lang w:val="lv-LV"/>
              </w:rPr>
              <w:t xml:space="preserve">opējais iekārtas </w:t>
            </w:r>
            <w:proofErr w:type="spellStart"/>
            <w:r w:rsidRPr="00145E13">
              <w:rPr>
                <w:lang w:val="lv-LV"/>
              </w:rPr>
              <w:t>elektropatēriņš</w:t>
            </w:r>
            <w:proofErr w:type="spellEnd"/>
            <w:r w:rsidRPr="00145E13">
              <w:rPr>
                <w:lang w:val="lv-LV"/>
              </w:rPr>
              <w:t xml:space="preserve"> nedrīkst pārsniegt 30W. Jānodrošina iespēju pieslēgt pieslēguma kabeli 1,5 mm</w:t>
            </w:r>
            <w:r w:rsidRPr="00145E13">
              <w:rPr>
                <w:vertAlign w:val="superscript"/>
                <w:lang w:val="lv-LV"/>
              </w:rPr>
              <w:t>2</w:t>
            </w:r>
            <w:r w:rsidRPr="00145E13">
              <w:rPr>
                <w:lang w:val="lv-LV"/>
              </w:rPr>
              <w:t xml:space="preserve"> ar vienu brīvu pi</w:t>
            </w:r>
            <w:r>
              <w:rPr>
                <w:lang w:val="lv-LV"/>
              </w:rPr>
              <w:t>eslēguma vietu starp kontaktiem</w:t>
            </w:r>
          </w:p>
        </w:tc>
        <w:tc>
          <w:tcPr>
            <w:tcW w:w="6429" w:type="dxa"/>
          </w:tcPr>
          <w:p w14:paraId="6FE6F173" w14:textId="77777777" w:rsidR="00513EF5" w:rsidRDefault="00513EF5" w:rsidP="00182A8B">
            <w:pPr>
              <w:jc w:val="left"/>
              <w:rPr>
                <w:lang w:val="lv-LV"/>
              </w:rPr>
            </w:pPr>
          </w:p>
        </w:tc>
      </w:tr>
      <w:tr w:rsidR="00513EF5" w14:paraId="5B975357" w14:textId="77777777" w:rsidTr="00BA7A8E">
        <w:tc>
          <w:tcPr>
            <w:tcW w:w="837" w:type="dxa"/>
          </w:tcPr>
          <w:p w14:paraId="1D249773" w14:textId="77777777" w:rsidR="00513EF5" w:rsidRDefault="00750628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3.2.</w:t>
            </w:r>
          </w:p>
        </w:tc>
        <w:tc>
          <w:tcPr>
            <w:tcW w:w="6171" w:type="dxa"/>
          </w:tcPr>
          <w:p w14:paraId="1FD2E142" w14:textId="77777777" w:rsidR="00513EF5" w:rsidRDefault="00750BF4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145E13">
              <w:rPr>
                <w:lang w:val="lv-LV"/>
              </w:rPr>
              <w:t>arbspēja no +40 līdz -32 grādiem</w:t>
            </w:r>
          </w:p>
        </w:tc>
        <w:tc>
          <w:tcPr>
            <w:tcW w:w="6429" w:type="dxa"/>
          </w:tcPr>
          <w:p w14:paraId="78186994" w14:textId="77777777" w:rsidR="00513EF5" w:rsidRDefault="00513EF5" w:rsidP="00182A8B">
            <w:pPr>
              <w:jc w:val="left"/>
              <w:rPr>
                <w:lang w:val="lv-LV"/>
              </w:rPr>
            </w:pPr>
          </w:p>
        </w:tc>
      </w:tr>
      <w:tr w:rsidR="00513EF5" w14:paraId="05650804" w14:textId="77777777" w:rsidTr="00BA7A8E">
        <w:tc>
          <w:tcPr>
            <w:tcW w:w="837" w:type="dxa"/>
          </w:tcPr>
          <w:p w14:paraId="5765251E" w14:textId="77777777" w:rsidR="00513EF5" w:rsidRDefault="00750628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3.3.</w:t>
            </w:r>
          </w:p>
        </w:tc>
        <w:tc>
          <w:tcPr>
            <w:tcW w:w="6171" w:type="dxa"/>
          </w:tcPr>
          <w:p w14:paraId="5E4DDB0B" w14:textId="77777777" w:rsidR="00513EF5" w:rsidRDefault="00750BF4" w:rsidP="00750BF4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145E13">
              <w:rPr>
                <w:lang w:val="lv-LV"/>
              </w:rPr>
              <w:t>itrumizturībās klase vismaz IP65</w:t>
            </w:r>
          </w:p>
        </w:tc>
        <w:tc>
          <w:tcPr>
            <w:tcW w:w="6429" w:type="dxa"/>
          </w:tcPr>
          <w:p w14:paraId="6BD92B75" w14:textId="77777777" w:rsidR="00513EF5" w:rsidRDefault="00513EF5" w:rsidP="00182A8B">
            <w:pPr>
              <w:jc w:val="left"/>
              <w:rPr>
                <w:lang w:val="lv-LV"/>
              </w:rPr>
            </w:pPr>
          </w:p>
        </w:tc>
      </w:tr>
      <w:tr w:rsidR="00513EF5" w14:paraId="103FAF63" w14:textId="77777777" w:rsidTr="00BA7A8E">
        <w:tc>
          <w:tcPr>
            <w:tcW w:w="837" w:type="dxa"/>
          </w:tcPr>
          <w:p w14:paraId="0FF13322" w14:textId="77777777" w:rsidR="00513EF5" w:rsidRDefault="00750628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3.4.</w:t>
            </w:r>
          </w:p>
        </w:tc>
        <w:tc>
          <w:tcPr>
            <w:tcW w:w="6171" w:type="dxa"/>
          </w:tcPr>
          <w:p w14:paraId="3343633D" w14:textId="77777777" w:rsidR="00513EF5" w:rsidRDefault="00750BF4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145E13">
              <w:rPr>
                <w:lang w:val="lv-LV"/>
              </w:rPr>
              <w:t>ābūt aizsardzībai pret fizisku ietekmi - triecienizturība</w:t>
            </w:r>
          </w:p>
        </w:tc>
        <w:tc>
          <w:tcPr>
            <w:tcW w:w="6429" w:type="dxa"/>
          </w:tcPr>
          <w:p w14:paraId="3B42E45E" w14:textId="77777777" w:rsidR="00513EF5" w:rsidRDefault="00513EF5" w:rsidP="00182A8B">
            <w:pPr>
              <w:jc w:val="left"/>
              <w:rPr>
                <w:lang w:val="lv-LV"/>
              </w:rPr>
            </w:pPr>
          </w:p>
        </w:tc>
      </w:tr>
      <w:tr w:rsidR="00513EF5" w14:paraId="239C8085" w14:textId="77777777" w:rsidTr="00BA7A8E">
        <w:tc>
          <w:tcPr>
            <w:tcW w:w="837" w:type="dxa"/>
          </w:tcPr>
          <w:p w14:paraId="76381625" w14:textId="77777777" w:rsidR="00513EF5" w:rsidRDefault="00750628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3.5.</w:t>
            </w:r>
          </w:p>
        </w:tc>
        <w:tc>
          <w:tcPr>
            <w:tcW w:w="6171" w:type="dxa"/>
          </w:tcPr>
          <w:p w14:paraId="60B67796" w14:textId="77777777" w:rsidR="00513EF5" w:rsidRDefault="00750BF4" w:rsidP="00750BF4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145E13">
              <w:rPr>
                <w:lang w:val="lv-LV"/>
              </w:rPr>
              <w:t>ābūt savietojamam ar pasūtītāja rīcībā esošo caurlaižu sistēmu</w:t>
            </w:r>
          </w:p>
        </w:tc>
        <w:tc>
          <w:tcPr>
            <w:tcW w:w="6429" w:type="dxa"/>
          </w:tcPr>
          <w:p w14:paraId="53168FEE" w14:textId="63E27947" w:rsidR="00513EF5" w:rsidRDefault="00513EF5" w:rsidP="00182A8B">
            <w:pPr>
              <w:jc w:val="left"/>
              <w:rPr>
                <w:lang w:val="lv-LV"/>
              </w:rPr>
            </w:pPr>
          </w:p>
        </w:tc>
      </w:tr>
      <w:tr w:rsidR="00A50A54" w:rsidRPr="004A352B" w14:paraId="59822CFB" w14:textId="77777777" w:rsidTr="00BA7A8E">
        <w:tc>
          <w:tcPr>
            <w:tcW w:w="837" w:type="dxa"/>
          </w:tcPr>
          <w:p w14:paraId="294B18C9" w14:textId="58332D92" w:rsidR="00A50A54" w:rsidRDefault="00D7551A" w:rsidP="00E01E8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3.6</w:t>
            </w:r>
            <w:r w:rsidR="00750628">
              <w:rPr>
                <w:lang w:val="lv-LV"/>
              </w:rPr>
              <w:t>.</w:t>
            </w:r>
          </w:p>
        </w:tc>
        <w:tc>
          <w:tcPr>
            <w:tcW w:w="6171" w:type="dxa"/>
          </w:tcPr>
          <w:p w14:paraId="410291C3" w14:textId="77777777" w:rsidR="00A50A54" w:rsidRDefault="00C11FA8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K</w:t>
            </w:r>
            <w:r w:rsidR="00A50A54" w:rsidRPr="00145E13">
              <w:rPr>
                <w:lang w:val="lv-LV"/>
              </w:rPr>
              <w:t>omponenšu montāžai jāizmanto rūpnieciski izgatavotu iespiedplati</w:t>
            </w:r>
          </w:p>
        </w:tc>
        <w:tc>
          <w:tcPr>
            <w:tcW w:w="6429" w:type="dxa"/>
          </w:tcPr>
          <w:p w14:paraId="1A9ECF44" w14:textId="77777777" w:rsidR="00A50A54" w:rsidRDefault="00A50A54" w:rsidP="00A50A54">
            <w:pPr>
              <w:jc w:val="left"/>
              <w:rPr>
                <w:lang w:val="lv-LV"/>
              </w:rPr>
            </w:pPr>
          </w:p>
        </w:tc>
      </w:tr>
      <w:tr w:rsidR="00A50A54" w:rsidRPr="004A352B" w14:paraId="60718DA1" w14:textId="77777777" w:rsidTr="00BA7A8E">
        <w:tc>
          <w:tcPr>
            <w:tcW w:w="837" w:type="dxa"/>
          </w:tcPr>
          <w:p w14:paraId="72048BBF" w14:textId="3D2DE09E" w:rsidR="00A50A54" w:rsidRDefault="00750628" w:rsidP="00D755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D7551A">
              <w:rPr>
                <w:lang w:val="lv-LV"/>
              </w:rPr>
              <w:t>7</w:t>
            </w:r>
            <w:r>
              <w:rPr>
                <w:lang w:val="lv-LV"/>
              </w:rPr>
              <w:t>.</w:t>
            </w:r>
          </w:p>
        </w:tc>
        <w:tc>
          <w:tcPr>
            <w:tcW w:w="6171" w:type="dxa"/>
          </w:tcPr>
          <w:p w14:paraId="3372142D" w14:textId="77777777" w:rsidR="00A50A54" w:rsidRDefault="00C11FA8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A50A54" w:rsidRPr="00145E13">
              <w:rPr>
                <w:lang w:val="lv-LV"/>
              </w:rPr>
              <w:t xml:space="preserve">eicot desmit secīgu kontroles svītrkodu skenēšanu, vismaz piecās skenēšanas reizēs iekārtai jāspēj reaģēt ne ilgāk kā 1000 </w:t>
            </w:r>
            <w:proofErr w:type="spellStart"/>
            <w:r w:rsidR="00A50A54" w:rsidRPr="00145E13">
              <w:rPr>
                <w:lang w:val="lv-LV"/>
              </w:rPr>
              <w:t>milisekundēs</w:t>
            </w:r>
            <w:proofErr w:type="spellEnd"/>
            <w:r w:rsidR="00A50A54" w:rsidRPr="00145E13">
              <w:rPr>
                <w:lang w:val="lv-LV"/>
              </w:rPr>
              <w:t xml:space="preserve"> un ilgākais reaģēšanas laiks nedrīkst pārsniegt 2500 </w:t>
            </w:r>
            <w:proofErr w:type="spellStart"/>
            <w:r w:rsidR="00A50A54" w:rsidRPr="00145E13">
              <w:rPr>
                <w:lang w:val="lv-LV"/>
              </w:rPr>
              <w:t>milisekundes</w:t>
            </w:r>
            <w:proofErr w:type="spellEnd"/>
          </w:p>
        </w:tc>
        <w:tc>
          <w:tcPr>
            <w:tcW w:w="6429" w:type="dxa"/>
          </w:tcPr>
          <w:p w14:paraId="3A7CCA81" w14:textId="77777777" w:rsidR="00A50A54" w:rsidRDefault="00A50A54" w:rsidP="00A50A54">
            <w:pPr>
              <w:jc w:val="left"/>
              <w:rPr>
                <w:lang w:val="lv-LV"/>
              </w:rPr>
            </w:pPr>
          </w:p>
        </w:tc>
      </w:tr>
      <w:tr w:rsidR="00A50A54" w:rsidRPr="004A352B" w14:paraId="4F015F86" w14:textId="77777777" w:rsidTr="00BA7A8E">
        <w:tc>
          <w:tcPr>
            <w:tcW w:w="837" w:type="dxa"/>
          </w:tcPr>
          <w:p w14:paraId="7F53405C" w14:textId="680F6042" w:rsidR="00A50A54" w:rsidRDefault="00750628" w:rsidP="00D755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D7551A">
              <w:rPr>
                <w:lang w:val="lv-LV"/>
              </w:rPr>
              <w:t>8</w:t>
            </w:r>
            <w:r>
              <w:rPr>
                <w:lang w:val="lv-LV"/>
              </w:rPr>
              <w:t>.</w:t>
            </w:r>
          </w:p>
        </w:tc>
        <w:tc>
          <w:tcPr>
            <w:tcW w:w="6171" w:type="dxa"/>
          </w:tcPr>
          <w:p w14:paraId="37D918B0" w14:textId="77777777" w:rsidR="00A50A54" w:rsidRDefault="00C11FA8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="00A50A54" w:rsidRPr="00145E13">
              <w:rPr>
                <w:lang w:val="lv-LV"/>
              </w:rPr>
              <w:t>ekārtai jādarbojas vienlīdz labi visos laikapstākļos, tādi traucējoši apstākļi kā tumsa, spoža gaisma, lietus, sals nedrīkst traucēt iekārtas darbībai</w:t>
            </w:r>
          </w:p>
        </w:tc>
        <w:tc>
          <w:tcPr>
            <w:tcW w:w="6429" w:type="dxa"/>
          </w:tcPr>
          <w:p w14:paraId="1E94D6CE" w14:textId="77777777" w:rsidR="00A50A54" w:rsidRDefault="00A50A54" w:rsidP="00A50A54">
            <w:pPr>
              <w:jc w:val="left"/>
              <w:rPr>
                <w:lang w:val="lv-LV"/>
              </w:rPr>
            </w:pPr>
          </w:p>
        </w:tc>
      </w:tr>
      <w:tr w:rsidR="00A50A54" w:rsidRPr="004A352B" w14:paraId="1B41EEEC" w14:textId="77777777" w:rsidTr="00BA7A8E">
        <w:tc>
          <w:tcPr>
            <w:tcW w:w="837" w:type="dxa"/>
          </w:tcPr>
          <w:p w14:paraId="02BA647C" w14:textId="00F64686" w:rsidR="00A50A54" w:rsidRDefault="00D7551A" w:rsidP="007506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3.9</w:t>
            </w:r>
            <w:r w:rsidR="00750628">
              <w:rPr>
                <w:lang w:val="lv-LV"/>
              </w:rPr>
              <w:t>.</w:t>
            </w:r>
          </w:p>
        </w:tc>
        <w:tc>
          <w:tcPr>
            <w:tcW w:w="6171" w:type="dxa"/>
          </w:tcPr>
          <w:p w14:paraId="43ADA37E" w14:textId="77777777" w:rsidR="00A50A54" w:rsidRDefault="00C11FA8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E</w:t>
            </w:r>
            <w:r w:rsidR="00A50A54" w:rsidRPr="00145E13">
              <w:rPr>
                <w:lang w:val="lv-LV"/>
              </w:rPr>
              <w:t>lektrības apgādes traucējumu gadījumā iekārtai ir jāspēj īsā laika posmā atjaunot savu darbību, jāspēj nodot informācija uz pasūtītāja rīcībā esošu IS par darbības traucējumiem</w:t>
            </w:r>
          </w:p>
        </w:tc>
        <w:tc>
          <w:tcPr>
            <w:tcW w:w="6429" w:type="dxa"/>
          </w:tcPr>
          <w:p w14:paraId="7765E653" w14:textId="77777777" w:rsidR="00A50A54" w:rsidRDefault="00A50A54" w:rsidP="00A50A54">
            <w:pPr>
              <w:jc w:val="left"/>
              <w:rPr>
                <w:lang w:val="lv-LV"/>
              </w:rPr>
            </w:pPr>
          </w:p>
        </w:tc>
      </w:tr>
      <w:tr w:rsidR="00A50A54" w14:paraId="1D4A962F" w14:textId="77777777" w:rsidTr="00BA7A8E">
        <w:tc>
          <w:tcPr>
            <w:tcW w:w="837" w:type="dxa"/>
          </w:tcPr>
          <w:p w14:paraId="4B779572" w14:textId="205D5237" w:rsidR="00A50A54" w:rsidRDefault="00D7551A" w:rsidP="007506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3.10</w:t>
            </w:r>
            <w:r w:rsidR="00750628">
              <w:rPr>
                <w:lang w:val="lv-LV"/>
              </w:rPr>
              <w:t>.</w:t>
            </w:r>
          </w:p>
        </w:tc>
        <w:tc>
          <w:tcPr>
            <w:tcW w:w="6171" w:type="dxa"/>
          </w:tcPr>
          <w:p w14:paraId="45AD1BB8" w14:textId="324D4FA7" w:rsidR="00A50A54" w:rsidRDefault="00C11FA8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="00A50A54" w:rsidRPr="00145E13">
              <w:rPr>
                <w:lang w:val="lv-LV"/>
              </w:rPr>
              <w:t>ekārtai ir jāziņo par savu tekošo statusu uz pasūtītāja rīcībā esoš</w:t>
            </w:r>
            <w:r w:rsidR="00D164C3">
              <w:rPr>
                <w:lang w:val="lv-LV"/>
              </w:rPr>
              <w:t>o</w:t>
            </w:r>
            <w:r w:rsidR="00A50A54" w:rsidRPr="00145E13">
              <w:rPr>
                <w:lang w:val="lv-LV"/>
              </w:rPr>
              <w:t xml:space="preserve"> </w:t>
            </w:r>
            <w:r w:rsidR="00D164C3">
              <w:rPr>
                <w:lang w:val="lv-LV"/>
              </w:rPr>
              <w:t>caurlaižu sistēmu</w:t>
            </w:r>
          </w:p>
        </w:tc>
        <w:tc>
          <w:tcPr>
            <w:tcW w:w="6429" w:type="dxa"/>
          </w:tcPr>
          <w:p w14:paraId="1D0D2B80" w14:textId="0F9AB9DB" w:rsidR="00A50A54" w:rsidRDefault="00A50A54" w:rsidP="00A50A54">
            <w:pPr>
              <w:jc w:val="left"/>
              <w:rPr>
                <w:lang w:val="lv-LV"/>
              </w:rPr>
            </w:pPr>
          </w:p>
        </w:tc>
      </w:tr>
      <w:tr w:rsidR="00A50A54" w:rsidRPr="004A352B" w14:paraId="641A4639" w14:textId="77777777" w:rsidTr="00BA7A8E">
        <w:tc>
          <w:tcPr>
            <w:tcW w:w="837" w:type="dxa"/>
          </w:tcPr>
          <w:p w14:paraId="517043E4" w14:textId="0DDCF93F" w:rsidR="00A50A54" w:rsidRDefault="00750628" w:rsidP="00D755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</w:t>
            </w:r>
            <w:r w:rsidR="00D7551A">
              <w:rPr>
                <w:lang w:val="lv-LV"/>
              </w:rPr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6171" w:type="dxa"/>
          </w:tcPr>
          <w:p w14:paraId="5AE97238" w14:textId="77777777" w:rsidR="00A50A54" w:rsidRDefault="00C11FA8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145E13">
              <w:rPr>
                <w:lang w:val="lv-LV"/>
              </w:rPr>
              <w:t>ekārtai ir pašai jāspēj konstatēt tās sastingšanas faktu, ja sastingšana ir notikusi, iekārtas darbībai ir automātiski jāatjaunojas</w:t>
            </w:r>
          </w:p>
        </w:tc>
        <w:tc>
          <w:tcPr>
            <w:tcW w:w="6429" w:type="dxa"/>
          </w:tcPr>
          <w:p w14:paraId="48CFB9DE" w14:textId="77777777" w:rsidR="00A50A54" w:rsidRDefault="00A50A54" w:rsidP="00A50A54">
            <w:pPr>
              <w:jc w:val="left"/>
              <w:rPr>
                <w:lang w:val="lv-LV"/>
              </w:rPr>
            </w:pPr>
          </w:p>
        </w:tc>
      </w:tr>
      <w:tr w:rsidR="00C11FA8" w:rsidRPr="004A352B" w14:paraId="4254DA70" w14:textId="77777777" w:rsidTr="00BA7A8E">
        <w:tc>
          <w:tcPr>
            <w:tcW w:w="837" w:type="dxa"/>
          </w:tcPr>
          <w:p w14:paraId="5F04EAF9" w14:textId="073D08B2" w:rsidR="00C11FA8" w:rsidRDefault="00750628" w:rsidP="00D755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</w:t>
            </w:r>
            <w:r w:rsidR="00D7551A">
              <w:rPr>
                <w:lang w:val="lv-LV"/>
              </w:rPr>
              <w:t>2</w:t>
            </w:r>
            <w:r>
              <w:rPr>
                <w:lang w:val="lv-LV"/>
              </w:rPr>
              <w:t>.</w:t>
            </w:r>
          </w:p>
        </w:tc>
        <w:tc>
          <w:tcPr>
            <w:tcW w:w="6171" w:type="dxa"/>
          </w:tcPr>
          <w:p w14:paraId="5AB72C5F" w14:textId="77777777" w:rsidR="00C11FA8" w:rsidRPr="00145E13" w:rsidRDefault="00C11FA8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145E13">
              <w:rPr>
                <w:lang w:val="lv-LV"/>
              </w:rPr>
              <w:t xml:space="preserve">ekārtas </w:t>
            </w:r>
            <w:proofErr w:type="spellStart"/>
            <w:r w:rsidRPr="00145E13">
              <w:rPr>
                <w:lang w:val="lv-LV"/>
              </w:rPr>
              <w:t>programnodrošinājumam</w:t>
            </w:r>
            <w:proofErr w:type="spellEnd"/>
            <w:r w:rsidRPr="00145E13">
              <w:rPr>
                <w:lang w:val="lv-LV"/>
              </w:rPr>
              <w:t xml:space="preserve"> ir jābūt būvētam uz atvērto risinājumu bāzes, pirmkoda/programmatūras izejas kods kopā ar tā būvēšanas instrukciju ir jānodod pasūtītājam</w:t>
            </w:r>
          </w:p>
        </w:tc>
        <w:tc>
          <w:tcPr>
            <w:tcW w:w="6429" w:type="dxa"/>
          </w:tcPr>
          <w:p w14:paraId="402E1127" w14:textId="77777777" w:rsidR="00C11FA8" w:rsidRDefault="00C11FA8" w:rsidP="00A50A54">
            <w:pPr>
              <w:jc w:val="left"/>
              <w:rPr>
                <w:lang w:val="lv-LV"/>
              </w:rPr>
            </w:pPr>
          </w:p>
        </w:tc>
      </w:tr>
      <w:tr w:rsidR="00C11FA8" w:rsidRPr="004A352B" w14:paraId="6A44DBD2" w14:textId="77777777" w:rsidTr="00BA7A8E">
        <w:tc>
          <w:tcPr>
            <w:tcW w:w="837" w:type="dxa"/>
          </w:tcPr>
          <w:p w14:paraId="4C4CC949" w14:textId="073C95B3" w:rsidR="00C11FA8" w:rsidRDefault="00D7551A" w:rsidP="007506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3.13</w:t>
            </w:r>
            <w:r w:rsidR="00750628">
              <w:rPr>
                <w:lang w:val="lv-LV"/>
              </w:rPr>
              <w:t>.</w:t>
            </w:r>
          </w:p>
        </w:tc>
        <w:tc>
          <w:tcPr>
            <w:tcW w:w="6171" w:type="dxa"/>
          </w:tcPr>
          <w:p w14:paraId="38D2E41D" w14:textId="77777777" w:rsidR="00C11FA8" w:rsidRPr="00145E13" w:rsidRDefault="00750628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PIN</w:t>
            </w:r>
            <w:r w:rsidR="00C11FA8" w:rsidRPr="00145E13">
              <w:rPr>
                <w:lang w:val="lv-LV"/>
              </w:rPr>
              <w:t xml:space="preserve"> koda ievades laikā (pēc katra cipara nospiešanas) un pēc veiksmīgas svītrkoda nolasīšanas, iekārtai ir jāizdod īss, bet lietotājam labi sadzirdams skaņas signāls</w:t>
            </w:r>
          </w:p>
        </w:tc>
        <w:tc>
          <w:tcPr>
            <w:tcW w:w="6429" w:type="dxa"/>
          </w:tcPr>
          <w:p w14:paraId="0D860A46" w14:textId="77777777" w:rsidR="00C11FA8" w:rsidRDefault="00C11FA8" w:rsidP="00A50A54">
            <w:pPr>
              <w:jc w:val="left"/>
              <w:rPr>
                <w:lang w:val="lv-LV"/>
              </w:rPr>
            </w:pPr>
          </w:p>
        </w:tc>
      </w:tr>
      <w:tr w:rsidR="00C11FA8" w:rsidRPr="004A352B" w14:paraId="3923F304" w14:textId="77777777" w:rsidTr="00BA7A8E">
        <w:tc>
          <w:tcPr>
            <w:tcW w:w="837" w:type="dxa"/>
          </w:tcPr>
          <w:p w14:paraId="6EB1F090" w14:textId="6CA3B27F" w:rsidR="00C11FA8" w:rsidRDefault="00750628" w:rsidP="00D7551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</w:t>
            </w:r>
            <w:r w:rsidR="00D7551A">
              <w:rPr>
                <w:lang w:val="lv-LV"/>
              </w:rPr>
              <w:t>4</w:t>
            </w:r>
            <w:r>
              <w:rPr>
                <w:lang w:val="lv-LV"/>
              </w:rPr>
              <w:t>.</w:t>
            </w:r>
          </w:p>
        </w:tc>
        <w:tc>
          <w:tcPr>
            <w:tcW w:w="6171" w:type="dxa"/>
          </w:tcPr>
          <w:p w14:paraId="3B66A605" w14:textId="77777777" w:rsidR="00C11FA8" w:rsidRPr="00145E13" w:rsidRDefault="00750628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C11FA8" w:rsidRPr="00145E13">
              <w:rPr>
                <w:lang w:val="lv-LV"/>
              </w:rPr>
              <w:t xml:space="preserve">kenējot svītrkodu, iekārtai ir jāprojicē vizuāls </w:t>
            </w:r>
            <w:proofErr w:type="spellStart"/>
            <w:r w:rsidR="00C11FA8" w:rsidRPr="00145E13">
              <w:rPr>
                <w:lang w:val="lv-LV"/>
              </w:rPr>
              <w:t>tēmeklis</w:t>
            </w:r>
            <w:proofErr w:type="spellEnd"/>
            <w:r w:rsidR="00C11FA8" w:rsidRPr="00145E13">
              <w:rPr>
                <w:lang w:val="lv-LV"/>
              </w:rPr>
              <w:t xml:space="preserve"> uz skenējamā svītrkoda</w:t>
            </w:r>
          </w:p>
        </w:tc>
        <w:tc>
          <w:tcPr>
            <w:tcW w:w="6429" w:type="dxa"/>
          </w:tcPr>
          <w:p w14:paraId="6BFBE242" w14:textId="77777777" w:rsidR="00C11FA8" w:rsidRDefault="00C11FA8" w:rsidP="00A50A54">
            <w:pPr>
              <w:jc w:val="left"/>
              <w:rPr>
                <w:lang w:val="lv-LV"/>
              </w:rPr>
            </w:pPr>
          </w:p>
        </w:tc>
      </w:tr>
      <w:tr w:rsidR="00C11FA8" w:rsidRPr="004A352B" w14:paraId="19B69AAE" w14:textId="77777777" w:rsidTr="00BA7A8E">
        <w:tc>
          <w:tcPr>
            <w:tcW w:w="837" w:type="dxa"/>
          </w:tcPr>
          <w:p w14:paraId="332EAFCE" w14:textId="274E79DC" w:rsidR="00C11FA8" w:rsidRDefault="00D7551A" w:rsidP="007506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3.15</w:t>
            </w:r>
            <w:r w:rsidR="00750628">
              <w:rPr>
                <w:lang w:val="lv-LV"/>
              </w:rPr>
              <w:t>.</w:t>
            </w:r>
          </w:p>
        </w:tc>
        <w:tc>
          <w:tcPr>
            <w:tcW w:w="6171" w:type="dxa"/>
          </w:tcPr>
          <w:p w14:paraId="211B3307" w14:textId="77777777" w:rsidR="00C11FA8" w:rsidRPr="00145E13" w:rsidRDefault="00750628" w:rsidP="00182A8B">
            <w:pPr>
              <w:jc w:val="left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C11FA8" w:rsidRPr="00145E13">
              <w:rPr>
                <w:lang w:val="lv-LV"/>
              </w:rPr>
              <w:t>eiksmīgas svītrkoda nolasīšanas rezultātā iekārtai ir jāprojicē vizuāls indikators uz skenētā svītrkoda par veiksmīgas nolasīšanas faktu</w:t>
            </w:r>
          </w:p>
        </w:tc>
        <w:tc>
          <w:tcPr>
            <w:tcW w:w="6429" w:type="dxa"/>
          </w:tcPr>
          <w:p w14:paraId="2B814812" w14:textId="77777777" w:rsidR="00C11FA8" w:rsidRDefault="00C11FA8" w:rsidP="00A50A54">
            <w:pPr>
              <w:jc w:val="left"/>
              <w:rPr>
                <w:lang w:val="lv-LV"/>
              </w:rPr>
            </w:pPr>
          </w:p>
        </w:tc>
      </w:tr>
    </w:tbl>
    <w:p w14:paraId="0D58CB46" w14:textId="77777777" w:rsidR="00750628" w:rsidRDefault="00750628" w:rsidP="00E01E82">
      <w:pPr>
        <w:jc w:val="center"/>
        <w:rPr>
          <w:lang w:val="lv-LV"/>
        </w:rPr>
      </w:pPr>
    </w:p>
    <w:p w14:paraId="227AE98A" w14:textId="77777777" w:rsidR="00E01E82" w:rsidRDefault="00750628" w:rsidP="00750628">
      <w:pPr>
        <w:rPr>
          <w:lang w:val="lv-LV"/>
        </w:rPr>
      </w:pPr>
      <w:r>
        <w:rPr>
          <w:lang w:val="lv-LV"/>
        </w:rPr>
        <w:t>Tehnisko prasību izpildi apliecinu ______________</w:t>
      </w:r>
      <w:r w:rsidR="00E01E82">
        <w:rPr>
          <w:lang w:val="lv-LV"/>
        </w:rPr>
        <w:t xml:space="preserve"> </w:t>
      </w:r>
    </w:p>
    <w:p w14:paraId="605E13F2" w14:textId="77777777" w:rsidR="006F2356" w:rsidRDefault="006F2356" w:rsidP="00750628">
      <w:pPr>
        <w:rPr>
          <w:lang w:val="lv-LV"/>
        </w:rPr>
      </w:pPr>
    </w:p>
    <w:p w14:paraId="14300954" w14:textId="77777777" w:rsidR="006F2356" w:rsidRDefault="006F2356" w:rsidP="00750628">
      <w:pPr>
        <w:rPr>
          <w:lang w:val="lv-LV"/>
        </w:rPr>
      </w:pPr>
    </w:p>
    <w:p w14:paraId="11E289E6" w14:textId="77777777" w:rsidR="006F2356" w:rsidRPr="00E01E82" w:rsidRDefault="006F2356" w:rsidP="00750628">
      <w:pPr>
        <w:rPr>
          <w:lang w:val="lv-LV"/>
        </w:rPr>
      </w:pPr>
      <w:r>
        <w:rPr>
          <w:lang w:val="lv-LV"/>
        </w:rPr>
        <w:t>Paraksts _______________</w:t>
      </w:r>
    </w:p>
    <w:sectPr w:rsidR="006F2356" w:rsidRPr="00E01E82" w:rsidSect="00E01E82">
      <w:type w:val="continuous"/>
      <w:pgSz w:w="16834" w:h="11909" w:orient="landscape"/>
      <w:pgMar w:top="1134" w:right="1440" w:bottom="1185" w:left="1701" w:header="720" w:footer="72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EDB1" w16cex:dateUtc="2021-11-09T10:53:00Z"/>
  <w16cex:commentExtensible w16cex:durableId="2534EDD6" w16cex:dateUtc="2021-11-09T10:53:00Z"/>
  <w16cex:commentExtensible w16cex:durableId="2534EFE2" w16cex:dateUtc="2021-11-09T11:02:00Z"/>
  <w16cex:commentExtensible w16cex:durableId="25361D03" w16cex:dateUtc="2021-11-10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1637BC" w16cid:durableId="2534ED97"/>
  <w16cid:commentId w16cid:paraId="7BC3C0A3" w16cid:durableId="2534EDB1"/>
  <w16cid:commentId w16cid:paraId="126528C7" w16cid:durableId="2534ED98"/>
  <w16cid:commentId w16cid:paraId="2122C759" w16cid:durableId="2534EDD6"/>
  <w16cid:commentId w16cid:paraId="298AC779" w16cid:durableId="2534EFE2"/>
  <w16cid:commentId w16cid:paraId="42633B8D" w16cid:durableId="25361D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20"/>
    <w:rsid w:val="00012B29"/>
    <w:rsid w:val="00182A8B"/>
    <w:rsid w:val="0019676A"/>
    <w:rsid w:val="003C5720"/>
    <w:rsid w:val="004A352B"/>
    <w:rsid w:val="004F0BE1"/>
    <w:rsid w:val="00513EF5"/>
    <w:rsid w:val="00602696"/>
    <w:rsid w:val="00693DE8"/>
    <w:rsid w:val="006E2D83"/>
    <w:rsid w:val="006F1797"/>
    <w:rsid w:val="006F2356"/>
    <w:rsid w:val="00750628"/>
    <w:rsid w:val="00750BF4"/>
    <w:rsid w:val="007C2506"/>
    <w:rsid w:val="00866BC1"/>
    <w:rsid w:val="00A50A54"/>
    <w:rsid w:val="00AC3B82"/>
    <w:rsid w:val="00BA7A8E"/>
    <w:rsid w:val="00BD25A3"/>
    <w:rsid w:val="00C11FA8"/>
    <w:rsid w:val="00C239F5"/>
    <w:rsid w:val="00CB6592"/>
    <w:rsid w:val="00D164C3"/>
    <w:rsid w:val="00D33439"/>
    <w:rsid w:val="00D7551A"/>
    <w:rsid w:val="00E01E82"/>
    <w:rsid w:val="00ED2208"/>
    <w:rsid w:val="00E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548B"/>
  <w15:chartTrackingRefBased/>
  <w15:docId w15:val="{1B86D350-D105-4DF5-B94C-E7842F1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9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0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CF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CF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F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Ervīns Romans</cp:lastModifiedBy>
  <cp:revision>9</cp:revision>
  <dcterms:created xsi:type="dcterms:W3CDTF">2021-11-09T11:02:00Z</dcterms:created>
  <dcterms:modified xsi:type="dcterms:W3CDTF">2021-11-10T09:46:00Z</dcterms:modified>
</cp:coreProperties>
</file>