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ED" w:rsidRPr="00E625F0" w:rsidRDefault="006A22ED" w:rsidP="006A22ED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E625F0">
        <w:rPr>
          <w:rFonts w:ascii="Times New Roman" w:hAnsi="Times New Roman" w:cs="Times New Roman"/>
          <w:b/>
          <w:sz w:val="24"/>
          <w:szCs w:val="24"/>
          <w:lang w:val="lv-LV"/>
        </w:rPr>
        <w:t>2.pielikums</w:t>
      </w:r>
    </w:p>
    <w:p w:rsidR="006A22ED" w:rsidRPr="00D80B62" w:rsidRDefault="006A22ED" w:rsidP="006A22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80B62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 Nr.2</w:t>
      </w:r>
    </w:p>
    <w:p w:rsidR="006A22ED" w:rsidRPr="00D80B62" w:rsidRDefault="006A22ED" w:rsidP="006A22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80B62">
        <w:rPr>
          <w:rFonts w:ascii="Times New Roman" w:hAnsi="Times New Roman" w:cs="Times New Roman"/>
          <w:b/>
          <w:sz w:val="24"/>
          <w:szCs w:val="24"/>
          <w:lang w:val="lv-LV"/>
        </w:rPr>
        <w:t>“Darba apģērbu iegāde Rīgas brīvostas kapteņdienestam”</w:t>
      </w:r>
    </w:p>
    <w:p w:rsidR="006A22ED" w:rsidRPr="00D80B62" w:rsidRDefault="006A22ED" w:rsidP="006A22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80B62">
        <w:rPr>
          <w:rFonts w:ascii="Times New Roman" w:hAnsi="Times New Roman" w:cs="Times New Roman"/>
          <w:b/>
          <w:sz w:val="24"/>
          <w:szCs w:val="24"/>
          <w:lang w:val="lv-LV"/>
        </w:rPr>
        <w:t>2. daļa – vīriešu ziemas bikses, jakas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474"/>
        <w:gridCol w:w="4061"/>
        <w:gridCol w:w="2086"/>
        <w:gridCol w:w="7"/>
      </w:tblGrid>
      <w:tr w:rsidR="006A22ED" w:rsidRPr="00D80B62" w:rsidTr="007101EE">
        <w:trPr>
          <w:gridAfter w:val="1"/>
          <w:wAfter w:w="7" w:type="dxa"/>
        </w:trPr>
        <w:tc>
          <w:tcPr>
            <w:tcW w:w="384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75" w:type="dxa"/>
          </w:tcPr>
          <w:p w:rsidR="006A22ED" w:rsidRPr="00D80B62" w:rsidRDefault="006A22ED" w:rsidP="006A22ED">
            <w:pPr>
              <w:pStyle w:val="Header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Preces nosaukums</w:t>
            </w:r>
          </w:p>
        </w:tc>
        <w:tc>
          <w:tcPr>
            <w:tcW w:w="4063" w:type="dxa"/>
          </w:tcPr>
          <w:p w:rsidR="006A22ED" w:rsidRPr="00D80B62" w:rsidRDefault="006A22ED" w:rsidP="006A22ED">
            <w:pPr>
              <w:pStyle w:val="Header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Tehniskās prasības</w:t>
            </w:r>
          </w:p>
        </w:tc>
        <w:tc>
          <w:tcPr>
            <w:tcW w:w="2087" w:type="dxa"/>
          </w:tcPr>
          <w:p w:rsidR="006A22ED" w:rsidRPr="00D80B62" w:rsidRDefault="006A22ED" w:rsidP="006A22ED">
            <w:pPr>
              <w:pStyle w:val="Header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Pretendenta piedāvājums</w:t>
            </w:r>
            <w:r w:rsidR="00FE4688">
              <w:rPr>
                <w:rFonts w:ascii="Times New Roman" w:hAnsi="Times New Roman" w:cs="Times New Roman"/>
                <w:lang w:val="lv-LV"/>
              </w:rPr>
              <w:t xml:space="preserve"> (preces apraksts)</w:t>
            </w:r>
          </w:p>
        </w:tc>
      </w:tr>
      <w:tr w:rsidR="006A22ED" w:rsidRPr="00D80B62" w:rsidTr="007101EE">
        <w:tc>
          <w:tcPr>
            <w:tcW w:w="384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475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Vīriešu ziemas jaka ar augstu aizsardzību pret mitrumu un vēju savienojumā ar gaisa caurlaidību un vieglu svaru. Vienkāršu un elegantu dizainu, ērtu piegriezumu, kas nodrošina kustību brīvību.</w:t>
            </w:r>
          </w:p>
        </w:tc>
        <w:tc>
          <w:tcPr>
            <w:tcW w:w="4063" w:type="dxa"/>
          </w:tcPr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Ērta, viegla vīriešu ziemas siltā darba jaka, elpojoša, vēja necaurlaidīga un ūdeni atvairoša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Pagarināta muguras daļa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 xml:space="preserve">Izmantots </w:t>
            </w:r>
            <w:proofErr w:type="spellStart"/>
            <w:r w:rsidRPr="00D80B62">
              <w:rPr>
                <w:rFonts w:ascii="Times New Roman" w:hAnsi="Times New Roman" w:cs="Times New Roman"/>
                <w:lang w:val="lv-LV"/>
              </w:rPr>
              <w:t>Climascot</w:t>
            </w:r>
            <w:proofErr w:type="spellEnd"/>
            <w:r w:rsidRPr="00D80B62">
              <w:rPr>
                <w:rFonts w:ascii="Times New Roman" w:hAnsi="Times New Roman" w:cs="Times New Roman"/>
                <w:lang w:val="lv-LV"/>
              </w:rPr>
              <w:t xml:space="preserve"> siltinājums - izolācija, ar vieglu svaru vai ekvivalents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Visām aizdarēm un kabatām jābūt ar rāvējslēdzējiem, kuri papildus aizsargā no vēja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Regulējamas aproces ar atstarojošiem elementiem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Papildu pieguļoša auduma aproce piedurknes lejasdaļā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Noņemama kapuce ar oderi un regulējamu elastīgu auklu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Muguras lejasdaļā iekšējais rāvējslēdzējs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Jostas vieta regulējama ar auklu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Ar atstarojošiem elementiem – roku un jostas vietas daļās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Noņemams ID kartes turētājs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Jakas audums - 100% poliesters, 115g/m2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Izmēru skala: S – 4XL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6A22E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Atbilstība sertifikātiem EN342 un EN343</w:t>
            </w:r>
            <w:r w:rsidR="00C168D7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C168D7" w:rsidP="00C168D7">
            <w:pPr>
              <w:pStyle w:val="Header"/>
              <w:tabs>
                <w:tab w:val="clear" w:pos="4153"/>
                <w:tab w:val="center" w:pos="3833"/>
              </w:tabs>
              <w:ind w:left="290" w:hanging="284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15. </w:t>
            </w:r>
            <w:r w:rsidR="006A22ED" w:rsidRPr="00D80B62">
              <w:rPr>
                <w:rFonts w:ascii="Times New Roman" w:hAnsi="Times New Roman" w:cs="Times New Roman"/>
                <w:lang w:val="lv-LV"/>
              </w:rPr>
              <w:t>Vēlamās krāsas: gaiši zila, tumši zila, sarkana.</w:t>
            </w:r>
          </w:p>
        </w:tc>
        <w:tc>
          <w:tcPr>
            <w:tcW w:w="2094" w:type="dxa"/>
            <w:gridSpan w:val="2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A22ED" w:rsidRPr="00D80B62" w:rsidTr="007101EE">
        <w:tc>
          <w:tcPr>
            <w:tcW w:w="384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2475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Vīriešu ziemas bikses ar augstu aizsardzību pret mitrumu un vēju savienojumā ar gaisa caurlaidību. Vienkāršu un elegantu dizainu, ērtu piegriezumu, kas nodrošina kustību brīvību.</w:t>
            </w:r>
          </w:p>
        </w:tc>
        <w:tc>
          <w:tcPr>
            <w:tcW w:w="4063" w:type="dxa"/>
          </w:tcPr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Ērtas ziemas siltās vīriešu bikses, elpojošas, vēja necaurlaidīgas un ūdeni atvairošas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Bikšu šuves vēju un ūdeni aizturošas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Vatēta tipa oderējums vai ekvivalents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Cilpas jostas/siksnas ievilkšanai nēsāšanai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Aizdare ar necaurlaidīgu rāvējslēdzēju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 xml:space="preserve">Priekšējās kabatas ar </w:t>
            </w:r>
            <w:proofErr w:type="spellStart"/>
            <w:r w:rsidRPr="00D80B62">
              <w:rPr>
                <w:rFonts w:ascii="Times New Roman" w:hAnsi="Times New Roman" w:cs="Times New Roman"/>
                <w:lang w:val="lv-LV"/>
              </w:rPr>
              <w:t>pārlokiem</w:t>
            </w:r>
            <w:proofErr w:type="spellEnd"/>
            <w:r w:rsidRPr="00D80B62">
              <w:rPr>
                <w:rFonts w:ascii="Times New Roman" w:hAnsi="Times New Roman" w:cs="Times New Roman"/>
                <w:lang w:val="lv-LV"/>
              </w:rPr>
              <w:t xml:space="preserve"> un stiprinājumu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Bikšu staru galos rāvējslēdzēji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Ar atstarojošiem elementiem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A22ED" w:rsidRPr="00D80B62" w:rsidRDefault="006A22ED" w:rsidP="008D34FD">
            <w:pPr>
              <w:pStyle w:val="Header"/>
              <w:numPr>
                <w:ilvl w:val="0"/>
                <w:numId w:val="5"/>
              </w:numPr>
              <w:ind w:left="290" w:hanging="284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Jakas audums - 100% poliesters, 270g/m2</w:t>
            </w:r>
            <w:r w:rsidR="008D34FD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094" w:type="dxa"/>
            <w:gridSpan w:val="2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D734E2" w:rsidRDefault="00D734E2">
      <w:pPr>
        <w:rPr>
          <w:rFonts w:ascii="Times New Roman" w:hAnsi="Times New Roman" w:cs="Times New Roman"/>
          <w:lang w:val="lv-LV"/>
        </w:rPr>
      </w:pPr>
    </w:p>
    <w:p w:rsidR="00A463F1" w:rsidRPr="00D734E2" w:rsidRDefault="00D734E2">
      <w:pPr>
        <w:rPr>
          <w:rFonts w:ascii="Times New Roman" w:hAnsi="Times New Roman" w:cs="Times New Roman"/>
          <w:lang w:val="lv-LV"/>
        </w:rPr>
      </w:pPr>
      <w:r w:rsidRPr="00D734E2">
        <w:rPr>
          <w:rFonts w:ascii="Times New Roman" w:hAnsi="Times New Roman" w:cs="Times New Roman"/>
          <w:lang w:val="lv-LV"/>
        </w:rPr>
        <w:t>Pretendents:______________________________</w:t>
      </w:r>
    </w:p>
    <w:p w:rsidR="00D734E2" w:rsidRPr="00D734E2" w:rsidRDefault="00D734E2" w:rsidP="00D734E2">
      <w:pPr>
        <w:spacing w:before="240" w:after="240"/>
        <w:ind w:right="28"/>
        <w:jc w:val="both"/>
        <w:rPr>
          <w:rFonts w:ascii="Times New Roman" w:hAnsi="Times New Roman" w:cs="Times New Roman"/>
          <w:lang w:val="lv-LV" w:eastAsia="lv-LV"/>
        </w:rPr>
      </w:pPr>
      <w:r w:rsidRPr="00D734E2">
        <w:rPr>
          <w:rFonts w:ascii="Times New Roman" w:hAnsi="Times New Roman" w:cs="Times New Roman"/>
          <w:lang w:val="lv-LV" w:eastAsia="lv-LV"/>
        </w:rPr>
        <w:t>Vārds, uzvārds: ____________________________</w:t>
      </w:r>
    </w:p>
    <w:p w:rsidR="006A22ED" w:rsidRPr="00D734E2" w:rsidRDefault="00D734E2" w:rsidP="00D734E2">
      <w:pPr>
        <w:rPr>
          <w:rFonts w:ascii="Times New Roman" w:hAnsi="Times New Roman" w:cs="Times New Roman"/>
          <w:lang w:val="lv-LV"/>
        </w:rPr>
      </w:pPr>
      <w:r w:rsidRPr="00D734E2">
        <w:rPr>
          <w:rFonts w:ascii="Times New Roman" w:hAnsi="Times New Roman" w:cs="Times New Roman"/>
          <w:lang w:val="lv-LV" w:eastAsia="lv-LV"/>
        </w:rPr>
        <w:t>Amats: ___________________________________</w:t>
      </w:r>
    </w:p>
    <w:sectPr w:rsidR="006A22ED" w:rsidRPr="00D734E2" w:rsidSect="006A22ED">
      <w:type w:val="continuous"/>
      <w:pgSz w:w="11909" w:h="16834"/>
      <w:pgMar w:top="709" w:right="1185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916"/>
    <w:multiLevelType w:val="hybridMultilevel"/>
    <w:tmpl w:val="D458CEF0"/>
    <w:lvl w:ilvl="0" w:tplc="F7DAEE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68A"/>
    <w:multiLevelType w:val="hybridMultilevel"/>
    <w:tmpl w:val="2CF63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63B7"/>
    <w:multiLevelType w:val="hybridMultilevel"/>
    <w:tmpl w:val="54FA5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41D3"/>
    <w:multiLevelType w:val="hybridMultilevel"/>
    <w:tmpl w:val="C7C8E32E"/>
    <w:lvl w:ilvl="0" w:tplc="F7DAEE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0899"/>
    <w:multiLevelType w:val="hybridMultilevel"/>
    <w:tmpl w:val="0A829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5"/>
    <w:rsid w:val="0019676A"/>
    <w:rsid w:val="004F0BE1"/>
    <w:rsid w:val="005A6DB1"/>
    <w:rsid w:val="00602696"/>
    <w:rsid w:val="006A22ED"/>
    <w:rsid w:val="00737A84"/>
    <w:rsid w:val="008D34FD"/>
    <w:rsid w:val="009C70E5"/>
    <w:rsid w:val="00AC3B82"/>
    <w:rsid w:val="00C168D7"/>
    <w:rsid w:val="00CB6592"/>
    <w:rsid w:val="00D734E2"/>
    <w:rsid w:val="00E625F0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328F-DE09-40F7-9696-55E0B44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ED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2ED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ED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Deniss Bičkovs</cp:lastModifiedBy>
  <cp:revision>2</cp:revision>
  <dcterms:created xsi:type="dcterms:W3CDTF">2021-10-01T10:25:00Z</dcterms:created>
  <dcterms:modified xsi:type="dcterms:W3CDTF">2021-10-01T10:25:00Z</dcterms:modified>
</cp:coreProperties>
</file>